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1A" w:rsidRPr="00DE44DA" w:rsidRDefault="000F0E1A" w:rsidP="00DE44DA">
      <w:pPr>
        <w:spacing w:after="0" w:line="240" w:lineRule="auto"/>
        <w:rPr>
          <w:rFonts w:ascii="Times New Roman" w:hAnsi="Times New Roman"/>
          <w:color w:val="262626"/>
        </w:rPr>
      </w:pPr>
    </w:p>
    <w:p w:rsidR="000F0E1A" w:rsidRPr="00DE44DA" w:rsidRDefault="000F0E1A" w:rsidP="00DE44DA">
      <w:pPr>
        <w:spacing w:after="0" w:line="240" w:lineRule="auto"/>
        <w:jc w:val="center"/>
        <w:rPr>
          <w:rFonts w:ascii="Times New Roman" w:hAnsi="Times New Roman"/>
          <w:b/>
          <w:color w:val="262626"/>
        </w:rPr>
      </w:pPr>
      <w:r w:rsidRPr="00DE44DA">
        <w:rPr>
          <w:rFonts w:ascii="Times New Roman" w:hAnsi="Times New Roman"/>
          <w:b/>
          <w:color w:val="262626"/>
        </w:rPr>
        <w:t>Аннотация к рабочей программе по родной (татарской) литературе</w:t>
      </w:r>
    </w:p>
    <w:p w:rsidR="000F0E1A" w:rsidRPr="00DE44DA" w:rsidRDefault="000F0E1A" w:rsidP="00DE44DA">
      <w:pPr>
        <w:spacing w:after="0" w:line="240" w:lineRule="auto"/>
        <w:jc w:val="center"/>
        <w:rPr>
          <w:rFonts w:ascii="Times New Roman" w:hAnsi="Times New Roman"/>
          <w:color w:val="262626"/>
        </w:rPr>
      </w:pPr>
      <w:r w:rsidRPr="00DE44DA">
        <w:rPr>
          <w:rFonts w:ascii="Times New Roman" w:hAnsi="Times New Roman"/>
          <w:color w:val="262626"/>
          <w:lang w:eastAsia="ru-RU"/>
        </w:rPr>
        <w:t>Уровень образования: основное  общее  образование, 5-9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7567"/>
      </w:tblGrid>
      <w:tr w:rsidR="000F0E1A" w:rsidRPr="00DE44DA" w:rsidTr="00640051">
        <w:tc>
          <w:tcPr>
            <w:tcW w:w="2376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>Наименование программы</w:t>
            </w:r>
          </w:p>
        </w:tc>
        <w:tc>
          <w:tcPr>
            <w:tcW w:w="12049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ind w:left="-57" w:right="-113"/>
              <w:rPr>
                <w:rFonts w:ascii="Times New Roman" w:hAnsi="Times New Roman"/>
                <w:color w:val="262626"/>
                <w:lang w:eastAsia="ru-RU"/>
              </w:rPr>
            </w:pPr>
            <w:r w:rsidRPr="00DE44DA">
              <w:rPr>
                <w:rFonts w:ascii="Times New Roman" w:hAnsi="Times New Roman"/>
                <w:color w:val="262626"/>
              </w:rPr>
              <w:t xml:space="preserve">Рабочая программа по литературе  </w:t>
            </w:r>
          </w:p>
          <w:p w:rsidR="000F0E1A" w:rsidRPr="00DE44DA" w:rsidRDefault="000F0E1A" w:rsidP="00DE44DA">
            <w:pPr>
              <w:spacing w:after="0" w:line="240" w:lineRule="auto"/>
              <w:ind w:left="-57" w:right="-113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  <w:lang w:eastAsia="ru-RU"/>
              </w:rPr>
              <w:t>Уровень образования: основное  общее  образование, 5-9 классы</w:t>
            </w:r>
          </w:p>
        </w:tc>
      </w:tr>
      <w:tr w:rsidR="000F0E1A" w:rsidRPr="00DE44DA" w:rsidTr="00640051">
        <w:tc>
          <w:tcPr>
            <w:tcW w:w="2376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>Основной разработчик программы</w:t>
            </w:r>
          </w:p>
        </w:tc>
        <w:tc>
          <w:tcPr>
            <w:tcW w:w="12049" w:type="dxa"/>
            <w:shd w:val="clear" w:color="auto" w:fill="auto"/>
          </w:tcPr>
          <w:p w:rsidR="000F0E1A" w:rsidRPr="00DE44DA" w:rsidRDefault="000F0E1A" w:rsidP="00DE44DA">
            <w:pPr>
              <w:tabs>
                <w:tab w:val="left" w:pos="6120"/>
              </w:tabs>
              <w:spacing w:after="0" w:line="240" w:lineRule="auto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 xml:space="preserve"> ШМО учителей  гуманитарного цикла</w:t>
            </w:r>
          </w:p>
        </w:tc>
      </w:tr>
      <w:tr w:rsidR="000F0E1A" w:rsidRPr="00DE44DA" w:rsidTr="00640051">
        <w:tc>
          <w:tcPr>
            <w:tcW w:w="2376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>Адресность программы</w:t>
            </w:r>
          </w:p>
        </w:tc>
        <w:tc>
          <w:tcPr>
            <w:tcW w:w="12049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>Программа адресована учащимся 5-9 классов</w:t>
            </w:r>
          </w:p>
        </w:tc>
      </w:tr>
      <w:tr w:rsidR="000F0E1A" w:rsidRPr="00DE44DA" w:rsidTr="00640051">
        <w:tc>
          <w:tcPr>
            <w:tcW w:w="2376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>УМК</w:t>
            </w:r>
          </w:p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2049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4DA">
              <w:rPr>
                <w:rFonts w:ascii="Times New Roman" w:hAnsi="Times New Roman"/>
              </w:rPr>
              <w:t xml:space="preserve">Ганиева Ф.А., </w:t>
            </w:r>
            <w:proofErr w:type="spellStart"/>
            <w:r w:rsidRPr="00DE44DA">
              <w:rPr>
                <w:rFonts w:ascii="Times New Roman" w:hAnsi="Times New Roman"/>
              </w:rPr>
              <w:t>Сабирова</w:t>
            </w:r>
            <w:proofErr w:type="spellEnd"/>
            <w:r w:rsidRPr="00DE44DA">
              <w:rPr>
                <w:rFonts w:ascii="Times New Roman" w:hAnsi="Times New Roman"/>
              </w:rPr>
              <w:t xml:space="preserve"> Л.Г. Литература 5 класс. Учебное пособие для общеобразовательных организаций с обучением на татарском языке</w:t>
            </w:r>
          </w:p>
          <w:p w:rsidR="000F0E1A" w:rsidRPr="00DE44DA" w:rsidRDefault="000F0E1A" w:rsidP="00DE44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4DA">
              <w:rPr>
                <w:rFonts w:ascii="Times New Roman" w:hAnsi="Times New Roman"/>
              </w:rPr>
              <w:t xml:space="preserve">Ганиева Ф.А., </w:t>
            </w:r>
            <w:proofErr w:type="spellStart"/>
            <w:r w:rsidRPr="00DE44DA">
              <w:rPr>
                <w:rFonts w:ascii="Times New Roman" w:hAnsi="Times New Roman"/>
              </w:rPr>
              <w:t>Гарифуллина</w:t>
            </w:r>
            <w:proofErr w:type="spellEnd"/>
            <w:r w:rsidRPr="00DE44DA">
              <w:rPr>
                <w:rFonts w:ascii="Times New Roman" w:hAnsi="Times New Roman"/>
              </w:rPr>
              <w:t xml:space="preserve"> М.Д. Литература 6 класс. Учебное пособие для общеобразовательных организаций с обучением на татарском языке</w:t>
            </w:r>
          </w:p>
          <w:p w:rsidR="000F0E1A" w:rsidRPr="00DE44DA" w:rsidRDefault="000F0E1A" w:rsidP="00DE44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4DA">
              <w:rPr>
                <w:rFonts w:ascii="Times New Roman" w:hAnsi="Times New Roman"/>
              </w:rPr>
              <w:t xml:space="preserve">Абдуллина Д.М., </w:t>
            </w:r>
            <w:proofErr w:type="spellStart"/>
            <w:r w:rsidRPr="00DE44DA">
              <w:rPr>
                <w:rFonts w:ascii="Times New Roman" w:hAnsi="Times New Roman"/>
              </w:rPr>
              <w:t>Хисматова</w:t>
            </w:r>
            <w:proofErr w:type="spellEnd"/>
            <w:r w:rsidRPr="00DE44DA">
              <w:rPr>
                <w:rFonts w:ascii="Times New Roman" w:hAnsi="Times New Roman"/>
              </w:rPr>
              <w:t xml:space="preserve"> Л.К., </w:t>
            </w:r>
            <w:proofErr w:type="spellStart"/>
            <w:r w:rsidRPr="00DE44DA">
              <w:rPr>
                <w:rFonts w:ascii="Times New Roman" w:hAnsi="Times New Roman"/>
              </w:rPr>
              <w:t>Завгарова</w:t>
            </w:r>
            <w:proofErr w:type="spellEnd"/>
            <w:r w:rsidRPr="00DE44DA">
              <w:rPr>
                <w:rFonts w:ascii="Times New Roman" w:hAnsi="Times New Roman"/>
              </w:rPr>
              <w:t xml:space="preserve"> Ф.Х. Литература 7 класс. Учебное пособие для общеобразовательных организаций с обучением на татарском языке</w:t>
            </w:r>
          </w:p>
          <w:p w:rsidR="000F0E1A" w:rsidRPr="00DE44DA" w:rsidRDefault="000F0E1A" w:rsidP="00DE44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4DA">
              <w:rPr>
                <w:rFonts w:ascii="Times New Roman" w:hAnsi="Times New Roman"/>
              </w:rPr>
              <w:t>Ганиева Ф.А., Рамазанова Ч.Р. Литература 8 класс. Учебное пособие для общеобразовательных организаций с обучением на татарском языке</w:t>
            </w:r>
          </w:p>
          <w:p w:rsidR="000F0E1A" w:rsidRPr="00DE44DA" w:rsidRDefault="000F0E1A" w:rsidP="00DE44DA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</w:rPr>
            </w:pPr>
            <w:proofErr w:type="spellStart"/>
            <w:r w:rsidRPr="00DE44DA">
              <w:rPr>
                <w:rFonts w:ascii="Times New Roman" w:hAnsi="Times New Roman"/>
              </w:rPr>
              <w:t>Закирзянов</w:t>
            </w:r>
            <w:proofErr w:type="spellEnd"/>
            <w:r w:rsidRPr="00DE44DA">
              <w:rPr>
                <w:rFonts w:ascii="Times New Roman" w:hAnsi="Times New Roman"/>
              </w:rPr>
              <w:t xml:space="preserve"> А.М., </w:t>
            </w:r>
            <w:proofErr w:type="spellStart"/>
            <w:r w:rsidRPr="00DE44DA">
              <w:rPr>
                <w:rFonts w:ascii="Times New Roman" w:hAnsi="Times New Roman"/>
              </w:rPr>
              <w:t>Фахретдинова</w:t>
            </w:r>
            <w:proofErr w:type="spellEnd"/>
            <w:r w:rsidRPr="00DE44DA">
              <w:rPr>
                <w:rFonts w:ascii="Times New Roman" w:hAnsi="Times New Roman"/>
              </w:rPr>
              <w:t xml:space="preserve"> Г.М. Литература 9 класс. Учебник  для общеобразовательных организаций с обучением на татарском языке</w:t>
            </w:r>
          </w:p>
        </w:tc>
      </w:tr>
      <w:tr w:rsidR="000F0E1A" w:rsidRPr="00DE44DA" w:rsidTr="00640051">
        <w:tc>
          <w:tcPr>
            <w:tcW w:w="2376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>Основа программы</w:t>
            </w:r>
          </w:p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</w:p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2049" w:type="dxa"/>
            <w:shd w:val="clear" w:color="auto" w:fill="auto"/>
          </w:tcPr>
          <w:p w:rsidR="000F0E1A" w:rsidRPr="00DE44DA" w:rsidRDefault="000F0E1A" w:rsidP="00DE44D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proofErr w:type="gramStart"/>
            <w:r w:rsidRPr="00DE44DA">
              <w:rPr>
                <w:color w:val="262626"/>
                <w:sz w:val="22"/>
                <w:szCs w:val="22"/>
              </w:rPr>
              <w:t xml:space="preserve">Рабочая программа по родной (татарской) литературе для 5—9 классов составлена в соответствии с требованиями  Федерального государственного образовательного стандарта основного общего образования, на основе  </w:t>
            </w:r>
            <w:r w:rsidRPr="00DE44DA">
              <w:rPr>
                <w:sz w:val="22"/>
                <w:szCs w:val="22"/>
              </w:rPr>
              <w:t xml:space="preserve">Примерной  программы  по учебному предмету  «Татарская литература», с учетом авторской программы  Ганиевой Ф.А., </w:t>
            </w:r>
            <w:proofErr w:type="spellStart"/>
            <w:r w:rsidRPr="00DE44DA">
              <w:rPr>
                <w:sz w:val="22"/>
                <w:szCs w:val="22"/>
              </w:rPr>
              <w:t>Сабировой</w:t>
            </w:r>
            <w:proofErr w:type="spellEnd"/>
            <w:r w:rsidRPr="00DE44DA">
              <w:rPr>
                <w:sz w:val="22"/>
                <w:szCs w:val="22"/>
              </w:rPr>
              <w:t xml:space="preserve"> Л.Г. (5 класс), Ганиевой Ф.А., </w:t>
            </w:r>
            <w:proofErr w:type="spellStart"/>
            <w:r w:rsidRPr="00DE44DA">
              <w:rPr>
                <w:sz w:val="22"/>
                <w:szCs w:val="22"/>
              </w:rPr>
              <w:t>Гарифуллиной</w:t>
            </w:r>
            <w:proofErr w:type="spellEnd"/>
            <w:r w:rsidRPr="00DE44DA">
              <w:rPr>
                <w:sz w:val="22"/>
                <w:szCs w:val="22"/>
              </w:rPr>
              <w:t xml:space="preserve"> М.Д. (6 класс), Абдуллиной Д.М., </w:t>
            </w:r>
            <w:proofErr w:type="spellStart"/>
            <w:r w:rsidRPr="00DE44DA">
              <w:rPr>
                <w:sz w:val="22"/>
                <w:szCs w:val="22"/>
              </w:rPr>
              <w:t>Хисматовой</w:t>
            </w:r>
            <w:proofErr w:type="spellEnd"/>
            <w:r w:rsidRPr="00DE44DA">
              <w:rPr>
                <w:sz w:val="22"/>
                <w:szCs w:val="22"/>
              </w:rPr>
              <w:t xml:space="preserve"> Л.К. (7 класс), Ганиевой Ф.</w:t>
            </w:r>
            <w:proofErr w:type="gramEnd"/>
            <w:r w:rsidRPr="00DE44DA">
              <w:rPr>
                <w:sz w:val="22"/>
                <w:szCs w:val="22"/>
              </w:rPr>
              <w:t xml:space="preserve">А., </w:t>
            </w:r>
            <w:proofErr w:type="spellStart"/>
            <w:r w:rsidRPr="00DE44DA">
              <w:rPr>
                <w:sz w:val="22"/>
                <w:szCs w:val="22"/>
              </w:rPr>
              <w:t>Рамазановой</w:t>
            </w:r>
            <w:proofErr w:type="spellEnd"/>
            <w:r w:rsidRPr="00DE44DA">
              <w:rPr>
                <w:sz w:val="22"/>
                <w:szCs w:val="22"/>
              </w:rPr>
              <w:t xml:space="preserve"> Ч.Р. (8 класс), </w:t>
            </w:r>
            <w:proofErr w:type="spellStart"/>
            <w:r w:rsidRPr="00DE44DA">
              <w:rPr>
                <w:sz w:val="22"/>
                <w:szCs w:val="22"/>
              </w:rPr>
              <w:t>Закирзянова</w:t>
            </w:r>
            <w:proofErr w:type="spellEnd"/>
            <w:r w:rsidRPr="00DE44DA">
              <w:rPr>
                <w:sz w:val="22"/>
                <w:szCs w:val="22"/>
              </w:rPr>
              <w:t xml:space="preserve"> А.М., </w:t>
            </w:r>
            <w:proofErr w:type="spellStart"/>
            <w:r w:rsidRPr="00DE44DA">
              <w:rPr>
                <w:sz w:val="22"/>
                <w:szCs w:val="22"/>
              </w:rPr>
              <w:t>Фахре</w:t>
            </w:r>
            <w:r w:rsidR="00DE44DA">
              <w:rPr>
                <w:sz w:val="22"/>
                <w:szCs w:val="22"/>
              </w:rPr>
              <w:t>тдиновой</w:t>
            </w:r>
            <w:proofErr w:type="spellEnd"/>
            <w:r w:rsidR="00DE44DA">
              <w:rPr>
                <w:sz w:val="22"/>
                <w:szCs w:val="22"/>
              </w:rPr>
              <w:t xml:space="preserve"> Г.М. (9 класс).</w:t>
            </w:r>
            <w:r w:rsidRPr="00DE44DA">
              <w:rPr>
                <w:sz w:val="22"/>
                <w:szCs w:val="22"/>
              </w:rPr>
              <w:t xml:space="preserve"> </w:t>
            </w:r>
          </w:p>
        </w:tc>
      </w:tr>
      <w:tr w:rsidR="000F0E1A" w:rsidRPr="00DE44DA" w:rsidTr="00640051">
        <w:tc>
          <w:tcPr>
            <w:tcW w:w="2376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>Цель программы</w:t>
            </w:r>
          </w:p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</w:p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2049" w:type="dxa"/>
            <w:shd w:val="clear" w:color="auto" w:fill="auto"/>
          </w:tcPr>
          <w:p w:rsidR="00DE44DA" w:rsidRDefault="000F0E1A" w:rsidP="00DE44DA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      </w:r>
          </w:p>
          <w:p w:rsidR="00DE44DA" w:rsidRDefault="000F0E1A" w:rsidP="00DE44DA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 xml:space="preserve"> • развитие интеллектуальных и творческих способностей учащихся, необходимых для успешной социализации и самореализации личности; </w:t>
            </w:r>
          </w:p>
          <w:p w:rsidR="00DE44DA" w:rsidRDefault="000F0E1A" w:rsidP="00DE44DA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 xml:space="preserve">• постижение учащимися вершинных произведений отечественной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 • поэтапное, последовательное формирование умений читать, комментировать, анализировать и интерпретировать художественный текст;  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 </w:t>
            </w:r>
          </w:p>
          <w:p w:rsidR="00DE44DA" w:rsidRDefault="000F0E1A" w:rsidP="00DE44DA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 xml:space="preserve">• овладение важнейшими </w:t>
            </w:r>
            <w:proofErr w:type="spellStart"/>
            <w:r w:rsidRPr="00DE44DA">
              <w:rPr>
                <w:rFonts w:ascii="Times New Roman" w:hAnsi="Times New Roman"/>
                <w:color w:val="262626"/>
              </w:rPr>
              <w:t>общеучебными</w:t>
            </w:r>
            <w:proofErr w:type="spellEnd"/>
            <w:r w:rsidRPr="00DE44DA">
              <w:rPr>
                <w:rFonts w:ascii="Times New Roman" w:hAnsi="Times New Roman"/>
                <w:color w:val="262626"/>
              </w:rPr>
      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Интернет, и др.);</w:t>
            </w:r>
          </w:p>
          <w:p w:rsidR="000F0E1A" w:rsidRPr="00DE44DA" w:rsidRDefault="000F0E1A" w:rsidP="00DE44DA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 xml:space="preserve"> 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</w:tc>
      </w:tr>
      <w:tr w:rsidR="000F0E1A" w:rsidRPr="00DE44DA" w:rsidTr="00640051">
        <w:tc>
          <w:tcPr>
            <w:tcW w:w="2376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>Основные задачи</w:t>
            </w:r>
          </w:p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</w:p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2049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  <w:shd w:val="clear" w:color="auto" w:fill="FFFFFF"/>
              </w:rPr>
              <w:t>Приобщение учащихся к искусству слова, богатству татарской классической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      </w:r>
          </w:p>
        </w:tc>
      </w:tr>
      <w:tr w:rsidR="000F0E1A" w:rsidRPr="00DE44DA" w:rsidTr="00640051">
        <w:tc>
          <w:tcPr>
            <w:tcW w:w="2376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lastRenderedPageBreak/>
              <w:t>Срок реализации</w:t>
            </w:r>
          </w:p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2049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>5 лет</w:t>
            </w:r>
          </w:p>
        </w:tc>
      </w:tr>
      <w:tr w:rsidR="000F0E1A" w:rsidRPr="00DE44DA" w:rsidTr="00640051">
        <w:tc>
          <w:tcPr>
            <w:tcW w:w="2376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  <w:r w:rsidRPr="00DE44DA">
              <w:rPr>
                <w:rFonts w:ascii="Times New Roman" w:hAnsi="Times New Roman"/>
                <w:color w:val="262626"/>
              </w:rPr>
              <w:t xml:space="preserve">Количество часов  </w:t>
            </w:r>
          </w:p>
        </w:tc>
        <w:tc>
          <w:tcPr>
            <w:tcW w:w="12049" w:type="dxa"/>
            <w:shd w:val="clear" w:color="auto" w:fill="auto"/>
          </w:tcPr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  <w:proofErr w:type="gramStart"/>
            <w:r w:rsidRPr="00DE44DA">
              <w:rPr>
                <w:rFonts w:ascii="Times New Roman" w:hAnsi="Times New Roman"/>
                <w:color w:val="262626"/>
              </w:rPr>
              <w:t>382  часа (5 класс - 70 часов , 6 класс - 70 часов, 7 класс -70 часов , 8 класс  - 70 часов, 9 класс  - 102 часа).</w:t>
            </w:r>
            <w:proofErr w:type="gramEnd"/>
          </w:p>
          <w:p w:rsidR="000F0E1A" w:rsidRPr="00DE44DA" w:rsidRDefault="000F0E1A" w:rsidP="00DE44DA">
            <w:pPr>
              <w:spacing w:after="0" w:line="240" w:lineRule="auto"/>
              <w:rPr>
                <w:rFonts w:ascii="Times New Roman" w:hAnsi="Times New Roman"/>
                <w:color w:val="262626"/>
              </w:rPr>
            </w:pPr>
          </w:p>
        </w:tc>
      </w:tr>
    </w:tbl>
    <w:p w:rsidR="00BF03B2" w:rsidRDefault="00BF03B2"/>
    <w:p w:rsidR="00F0326E" w:rsidRPr="00F0326E" w:rsidRDefault="00F0326E" w:rsidP="00F0326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lang w:eastAsia="ru-RU"/>
        </w:rPr>
      </w:pPr>
      <w:r w:rsidRPr="00F0326E">
        <w:rPr>
          <w:rFonts w:ascii="Times New Roman" w:hAnsi="Times New Roman"/>
          <w:b/>
          <w:bCs/>
          <w:lang w:eastAsia="ru-RU"/>
        </w:rPr>
        <w:t>ПЛАНИРУЕМЫЕ РЕЗУЛЬТАТЫ ИЗУЧЕНИЯ РОДНОЙ (ТАТАРСКОЙ) ЛИТЕРАТУРЫ</w:t>
      </w:r>
    </w:p>
    <w:p w:rsidR="00F0326E" w:rsidRPr="00F0326E" w:rsidRDefault="00F0326E" w:rsidP="00F0326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Результатом изучения учебного курса по родной (татарской) литературе на уровне основного общего образования являются формирование у учащихся навыков восприятия, анализа, оценки художественного произведения, собственной нравственной позиции, воспитание эстетического вкуса, развитие творческого мышления, которые в целом станут средством для формирования мировоззрения и оценки окружающей действительности. </w:t>
      </w:r>
    </w:p>
    <w:p w:rsidR="00F0326E" w:rsidRPr="00F0326E" w:rsidRDefault="00F0326E" w:rsidP="00F0326E">
      <w:pPr>
        <w:spacing w:after="200" w:line="276" w:lineRule="auto"/>
        <w:rPr>
          <w:rFonts w:ascii="Times New Roman" w:eastAsiaTheme="minorHAnsi" w:hAnsi="Times New Roman"/>
        </w:rPr>
      </w:pPr>
    </w:p>
    <w:p w:rsidR="00F0326E" w:rsidRPr="00F0326E" w:rsidRDefault="00F0326E" w:rsidP="00F0326E">
      <w:pPr>
        <w:widowControl w:val="0"/>
        <w:spacing w:after="200" w:line="360" w:lineRule="auto"/>
        <w:ind w:firstLine="709"/>
        <w:jc w:val="center"/>
        <w:rPr>
          <w:rFonts w:ascii="Times New Roman" w:hAnsi="Times New Roman"/>
          <w:b/>
          <w:bCs/>
          <w:lang w:eastAsia="ru-RU"/>
        </w:rPr>
      </w:pPr>
      <w:r w:rsidRPr="00F0326E">
        <w:rPr>
          <w:rFonts w:ascii="Times New Roman" w:eastAsiaTheme="minorHAnsi" w:hAnsi="Times New Roman"/>
        </w:rPr>
        <w:t xml:space="preserve">           </w:t>
      </w:r>
      <w:r w:rsidRPr="00F0326E">
        <w:rPr>
          <w:rFonts w:ascii="Times New Roman" w:hAnsi="Times New Roman"/>
          <w:b/>
          <w:bCs/>
          <w:lang w:eastAsia="ru-RU"/>
        </w:rPr>
        <w:t>ОСНОВНОЕ СОДЕРЖАНИЕ УЧЕБНОГО ПРЕДМЕТА</w:t>
      </w:r>
    </w:p>
    <w:p w:rsidR="00F0326E" w:rsidRPr="00F0326E" w:rsidRDefault="00F0326E" w:rsidP="00F0326E">
      <w:pPr>
        <w:widowControl w:val="0"/>
        <w:spacing w:after="200" w:line="360" w:lineRule="auto"/>
        <w:ind w:firstLine="709"/>
        <w:jc w:val="center"/>
        <w:rPr>
          <w:rFonts w:ascii="Times New Roman" w:hAnsi="Times New Roman"/>
          <w:b/>
          <w:bCs/>
          <w:lang w:eastAsia="ru-RU"/>
        </w:rPr>
      </w:pPr>
      <w:r w:rsidRPr="00F0326E">
        <w:rPr>
          <w:rFonts w:ascii="Times New Roman" w:hAnsi="Times New Roman"/>
          <w:b/>
          <w:bCs/>
          <w:lang w:eastAsia="ru-RU"/>
        </w:rPr>
        <w:t>РОДНАЯ (ТАТАРСКАЯ) ЛИТЕРАТУРА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b/>
          <w:bCs/>
          <w:color w:val="000000"/>
          <w:lang w:eastAsia="ru-RU"/>
        </w:rPr>
        <w:t xml:space="preserve">Раздел 1. </w:t>
      </w:r>
      <w:r w:rsidRPr="00F0326E">
        <w:rPr>
          <w:rFonts w:ascii="Times New Roman" w:hAnsi="Times New Roman"/>
          <w:b/>
          <w:bCs/>
          <w:lang w:eastAsia="ru-RU"/>
        </w:rPr>
        <w:t>Литература как вид искусства.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>Природа искусства. Место литературы среди других видов искусства. Своеобразие художественного отражения жизни в словесном искусстве. Художественная литература как одна из форм освоения мира, богатства и многообразия духовной жизни человека. Влияние литературы на формирование нравственного и эстетического чувства.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lang w:eastAsia="ru-RU"/>
        </w:rPr>
      </w:pPr>
      <w:r w:rsidRPr="00F0326E">
        <w:rPr>
          <w:rFonts w:ascii="Times New Roman" w:hAnsi="Times New Roman"/>
          <w:b/>
          <w:bCs/>
          <w:color w:val="000000"/>
          <w:lang w:eastAsia="ru-RU"/>
        </w:rPr>
        <w:t xml:space="preserve">Раздел 2. </w:t>
      </w:r>
      <w:r w:rsidRPr="00F0326E">
        <w:rPr>
          <w:rFonts w:ascii="Times New Roman" w:hAnsi="Times New Roman"/>
          <w:b/>
          <w:bCs/>
          <w:lang w:eastAsia="ru-RU"/>
        </w:rPr>
        <w:t>Устное народное творчество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>Устное народное творчество как достояние национальной, духовной культуры народа. Особенности произведений фольклора. Общечеловеческие ценности как важная составляющая фольклорных произведений. Система образов в произведениях устного народного творчества. Картина мира в фольклоре: представления о героизме, добре и зле, бытии и человеке, человеке и природе.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Основные жанры фольклора.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Сказки, виды сказок (волшебная сказка «Ак </w:t>
      </w:r>
      <w:proofErr w:type="spellStart"/>
      <w:r w:rsidRPr="00F0326E">
        <w:rPr>
          <w:rFonts w:ascii="Times New Roman" w:hAnsi="Times New Roman"/>
          <w:lang w:eastAsia="ru-RU"/>
        </w:rPr>
        <w:t>бүре</w:t>
      </w:r>
      <w:proofErr w:type="spellEnd"/>
      <w:r w:rsidRPr="00F0326E">
        <w:rPr>
          <w:rFonts w:ascii="Times New Roman" w:hAnsi="Times New Roman"/>
          <w:lang w:eastAsia="ru-RU"/>
        </w:rPr>
        <w:t xml:space="preserve">» / «Белый волк»).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Песни, их классификация, особенности татарских народных песен (песня «Иске кара урман» / «Старый дремучий лес»).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Малые жанры фольклора: загадки, анекдоты, пословицы и поговорки. Оригинальный жанр татарского фольклора – </w:t>
      </w:r>
      <w:proofErr w:type="spellStart"/>
      <w:r w:rsidRPr="00F0326E">
        <w:rPr>
          <w:rFonts w:ascii="Times New Roman" w:hAnsi="Times New Roman"/>
          <w:lang w:eastAsia="ru-RU"/>
        </w:rPr>
        <w:t>баиты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gramStart"/>
      <w:r w:rsidRPr="00F0326E">
        <w:rPr>
          <w:rFonts w:ascii="Times New Roman" w:hAnsi="Times New Roman"/>
          <w:lang w:eastAsia="ru-RU"/>
        </w:rPr>
        <w:t xml:space="preserve">( </w:t>
      </w:r>
      <w:proofErr w:type="gramEnd"/>
      <w:r w:rsidRPr="00F0326E">
        <w:rPr>
          <w:rFonts w:ascii="Times New Roman" w:hAnsi="Times New Roman"/>
          <w:lang w:eastAsia="ru-RU"/>
        </w:rPr>
        <w:t xml:space="preserve">«Сак–Сок»).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>Легенды и предания, их особенности (легенда «</w:t>
      </w:r>
      <w:proofErr w:type="spellStart"/>
      <w:proofErr w:type="gramStart"/>
      <w:r w:rsidRPr="00F0326E">
        <w:rPr>
          <w:rFonts w:ascii="Times New Roman" w:hAnsi="Times New Roman"/>
          <w:lang w:eastAsia="ru-RU"/>
        </w:rPr>
        <w:t>З</w:t>
      </w:r>
      <w:proofErr w:type="gramEnd"/>
      <w:r w:rsidRPr="00F0326E">
        <w:rPr>
          <w:rFonts w:ascii="Times New Roman" w:hAnsi="Times New Roman"/>
          <w:lang w:eastAsia="ru-RU"/>
        </w:rPr>
        <w:t>өһрә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кыз</w:t>
      </w:r>
      <w:proofErr w:type="spellEnd"/>
      <w:r w:rsidRPr="00F0326E">
        <w:rPr>
          <w:rFonts w:ascii="Times New Roman" w:hAnsi="Times New Roman"/>
          <w:lang w:eastAsia="ru-RU"/>
        </w:rPr>
        <w:t xml:space="preserve">» / «Девушка </w:t>
      </w:r>
      <w:proofErr w:type="spellStart"/>
      <w:r w:rsidRPr="00F0326E">
        <w:rPr>
          <w:rFonts w:ascii="Times New Roman" w:hAnsi="Times New Roman"/>
          <w:lang w:eastAsia="ru-RU"/>
        </w:rPr>
        <w:t>Зухра</w:t>
      </w:r>
      <w:proofErr w:type="spellEnd"/>
      <w:r w:rsidRPr="00F0326E">
        <w:rPr>
          <w:rFonts w:ascii="Times New Roman" w:hAnsi="Times New Roman"/>
          <w:lang w:eastAsia="ru-RU"/>
        </w:rPr>
        <w:t>»  и предание «</w:t>
      </w:r>
      <w:proofErr w:type="spellStart"/>
      <w:r w:rsidRPr="00F0326E">
        <w:rPr>
          <w:rFonts w:ascii="Times New Roman" w:hAnsi="Times New Roman"/>
          <w:lang w:eastAsia="ru-RU"/>
        </w:rPr>
        <w:t>Шәһәр</w:t>
      </w:r>
      <w:proofErr w:type="spellEnd"/>
      <w:r w:rsidRPr="00F0326E">
        <w:rPr>
          <w:rFonts w:ascii="Times New Roman" w:hAnsi="Times New Roman"/>
          <w:lang w:eastAsia="ru-RU"/>
        </w:rPr>
        <w:t xml:space="preserve"> ни </w:t>
      </w:r>
      <w:proofErr w:type="spellStart"/>
      <w:r w:rsidRPr="00F0326E">
        <w:rPr>
          <w:rFonts w:ascii="Times New Roman" w:hAnsi="Times New Roman"/>
          <w:lang w:eastAsia="ru-RU"/>
        </w:rPr>
        <w:t>өчен</w:t>
      </w:r>
      <w:proofErr w:type="spellEnd"/>
      <w:r w:rsidRPr="00F0326E">
        <w:rPr>
          <w:rFonts w:ascii="Times New Roman" w:hAnsi="Times New Roman"/>
          <w:lang w:eastAsia="ru-RU"/>
        </w:rPr>
        <w:t xml:space="preserve"> Казан </w:t>
      </w:r>
      <w:proofErr w:type="spellStart"/>
      <w:r w:rsidRPr="00F0326E">
        <w:rPr>
          <w:rFonts w:ascii="Times New Roman" w:hAnsi="Times New Roman"/>
          <w:lang w:eastAsia="ru-RU"/>
        </w:rPr>
        <w:t>дип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аталган</w:t>
      </w:r>
      <w:proofErr w:type="spellEnd"/>
      <w:r w:rsidRPr="00F0326E">
        <w:rPr>
          <w:rFonts w:ascii="Times New Roman" w:hAnsi="Times New Roman"/>
          <w:lang w:eastAsia="ru-RU"/>
        </w:rPr>
        <w:t>» / «Почему город назван Казанью»).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>Мифы. Концепции о происхождении мифов. Классификация мифов. Татарские народные мифы («</w:t>
      </w:r>
      <w:proofErr w:type="spellStart"/>
      <w:r w:rsidRPr="00F0326E">
        <w:rPr>
          <w:rFonts w:ascii="Times New Roman" w:hAnsi="Times New Roman"/>
          <w:lang w:eastAsia="ru-RU"/>
        </w:rPr>
        <w:t>Алып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кешелә</w:t>
      </w:r>
      <w:proofErr w:type="gramStart"/>
      <w:r w:rsidRPr="00F0326E">
        <w:rPr>
          <w:rFonts w:ascii="Times New Roman" w:hAnsi="Times New Roman"/>
          <w:lang w:eastAsia="ru-RU"/>
        </w:rPr>
        <w:t>р</w:t>
      </w:r>
      <w:proofErr w:type="spellEnd"/>
      <w:proofErr w:type="gramEnd"/>
      <w:r w:rsidRPr="00F0326E">
        <w:rPr>
          <w:rFonts w:ascii="Times New Roman" w:hAnsi="Times New Roman"/>
          <w:lang w:eastAsia="ru-RU"/>
        </w:rPr>
        <w:t>» / «Великаны»),  «</w:t>
      </w:r>
      <w:proofErr w:type="spellStart"/>
      <w:r w:rsidRPr="00F0326E">
        <w:rPr>
          <w:rFonts w:ascii="Times New Roman" w:hAnsi="Times New Roman"/>
          <w:lang w:eastAsia="ru-RU"/>
        </w:rPr>
        <w:t>Җил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иясе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җил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чыгара</w:t>
      </w:r>
      <w:proofErr w:type="spellEnd"/>
      <w:r w:rsidRPr="00F0326E">
        <w:rPr>
          <w:rFonts w:ascii="Times New Roman" w:hAnsi="Times New Roman"/>
          <w:lang w:eastAsia="ru-RU"/>
        </w:rPr>
        <w:t>» / «Откуда появляется ветер»).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Характерные признаки жанра </w:t>
      </w:r>
      <w:proofErr w:type="spellStart"/>
      <w:r w:rsidRPr="00F0326E">
        <w:rPr>
          <w:rFonts w:ascii="Times New Roman" w:hAnsi="Times New Roman"/>
          <w:lang w:eastAsia="ru-RU"/>
        </w:rPr>
        <w:t>дастан</w:t>
      </w:r>
      <w:proofErr w:type="spellEnd"/>
      <w:r w:rsidRPr="00F0326E">
        <w:rPr>
          <w:rFonts w:ascii="Times New Roman" w:hAnsi="Times New Roman"/>
          <w:lang w:eastAsia="ru-RU"/>
        </w:rPr>
        <w:t xml:space="preserve">. </w:t>
      </w:r>
      <w:r w:rsidRPr="00F0326E">
        <w:rPr>
          <w:rFonts w:ascii="Times New Roman" w:hAnsi="Times New Roman"/>
          <w:noProof/>
          <w:color w:val="000000"/>
          <w:spacing w:val="6"/>
          <w:lang w:eastAsia="ru-RU"/>
        </w:rPr>
        <w:t xml:space="preserve">Краткое содержание, проблематика, основные </w:t>
      </w:r>
      <w:r w:rsidRPr="00F0326E">
        <w:rPr>
          <w:rFonts w:ascii="Times New Roman" w:hAnsi="Times New Roman"/>
          <w:noProof/>
          <w:color w:val="000000"/>
          <w:spacing w:val="6"/>
          <w:lang w:eastAsia="ru-RU"/>
        </w:rPr>
        <w:lastRenderedPageBreak/>
        <w:t xml:space="preserve">герои и </w:t>
      </w:r>
      <w:r w:rsidRPr="00F0326E">
        <w:rPr>
          <w:rFonts w:ascii="Times New Roman" w:hAnsi="Times New Roman"/>
          <w:noProof/>
          <w:color w:val="000000"/>
          <w:lang w:eastAsia="ru-RU"/>
        </w:rPr>
        <w:t>художественные особенности дастана «Идегей»</w:t>
      </w:r>
      <w:r w:rsidRPr="00F0326E">
        <w:rPr>
          <w:rFonts w:ascii="Times New Roman" w:hAnsi="Times New Roman"/>
          <w:b/>
          <w:bCs/>
          <w:noProof/>
          <w:color w:val="000000"/>
          <w:lang w:eastAsia="ru-RU"/>
        </w:rPr>
        <w:t xml:space="preserve">, </w:t>
      </w:r>
      <w:r w:rsidRPr="00F0326E">
        <w:rPr>
          <w:rFonts w:ascii="Times New Roman" w:hAnsi="Times New Roman"/>
          <w:noProof/>
          <w:color w:val="000000"/>
          <w:lang w:eastAsia="ru-RU"/>
        </w:rPr>
        <w:t xml:space="preserve">первая </w:t>
      </w:r>
      <w:r w:rsidRPr="00F0326E">
        <w:rPr>
          <w:rFonts w:ascii="Times New Roman" w:hAnsi="Times New Roman"/>
          <w:noProof/>
          <w:color w:val="000000"/>
          <w:spacing w:val="6"/>
          <w:lang w:eastAsia="ru-RU"/>
        </w:rPr>
        <w:t xml:space="preserve">пол. </w:t>
      </w:r>
      <w:r w:rsidRPr="00F0326E">
        <w:rPr>
          <w:rFonts w:ascii="Times New Roman" w:hAnsi="Times New Roman"/>
          <w:color w:val="000000"/>
          <w:spacing w:val="6"/>
          <w:lang w:eastAsia="ru-RU"/>
        </w:rPr>
        <w:t xml:space="preserve">XV </w:t>
      </w:r>
      <w:r w:rsidRPr="00F0326E">
        <w:rPr>
          <w:rFonts w:ascii="Times New Roman" w:hAnsi="Times New Roman"/>
          <w:noProof/>
          <w:color w:val="000000"/>
          <w:spacing w:val="6"/>
          <w:lang w:eastAsia="ru-RU"/>
        </w:rPr>
        <w:t>в.</w:t>
      </w:r>
      <w:r w:rsidRPr="00F0326E">
        <w:rPr>
          <w:rFonts w:ascii="Times New Roman" w:hAnsi="Times New Roman"/>
          <w:lang w:eastAsia="ru-RU"/>
        </w:rPr>
        <w:t xml:space="preserve"> («</w:t>
      </w:r>
      <w:proofErr w:type="spellStart"/>
      <w:r w:rsidRPr="00F0326E">
        <w:rPr>
          <w:rFonts w:ascii="Times New Roman" w:hAnsi="Times New Roman"/>
          <w:lang w:eastAsia="ru-RU"/>
        </w:rPr>
        <w:t>Идегәй</w:t>
      </w:r>
      <w:proofErr w:type="spellEnd"/>
      <w:r w:rsidRPr="00F0326E">
        <w:rPr>
          <w:rFonts w:ascii="Times New Roman" w:hAnsi="Times New Roman"/>
          <w:lang w:eastAsia="ru-RU"/>
        </w:rPr>
        <w:t>» -  в сокращенном виде).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F0326E">
        <w:rPr>
          <w:rFonts w:ascii="Times New Roman" w:eastAsia="Calibri" w:hAnsi="Times New Roman"/>
          <w:lang w:eastAsia="ru-RU"/>
        </w:rPr>
        <w:t xml:space="preserve">Поэтика фольклорных произведений (фантастический или мифологический сюжет и реалистичность в деталях; использование таких художественных приемов как повтор, </w:t>
      </w:r>
      <w:proofErr w:type="spellStart"/>
      <w:r w:rsidRPr="00F0326E">
        <w:rPr>
          <w:rFonts w:ascii="Times New Roman" w:eastAsia="Calibri" w:hAnsi="Times New Roman"/>
          <w:lang w:eastAsia="ru-RU"/>
        </w:rPr>
        <w:t>антиномичность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, гипербола, литота, сравнение и др.). Созвучность и различия татарского народного устного творчества и фольклора других народов.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F0326E">
        <w:rPr>
          <w:rFonts w:ascii="Times New Roman" w:eastAsia="Calibri" w:hAnsi="Times New Roman"/>
          <w:lang w:eastAsia="ru-RU"/>
        </w:rPr>
        <w:t xml:space="preserve">Влияние народного творчества на развитие литературы и литературного языка. Возникновение литературы, связь татарской литературы с фольклором и исламской мифологией (Ф. </w:t>
      </w:r>
      <w:proofErr w:type="spellStart"/>
      <w:r w:rsidRPr="00F0326E">
        <w:rPr>
          <w:rFonts w:ascii="Times New Roman" w:eastAsia="Calibri" w:hAnsi="Times New Roman"/>
          <w:lang w:eastAsia="ru-RU"/>
        </w:rPr>
        <w:t>Амирхан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«Ай </w:t>
      </w:r>
      <w:proofErr w:type="spellStart"/>
      <w:r w:rsidRPr="00F0326E">
        <w:rPr>
          <w:rFonts w:ascii="Times New Roman" w:eastAsia="Calibri" w:hAnsi="Times New Roman"/>
          <w:lang w:eastAsia="ru-RU"/>
        </w:rPr>
        <w:t>өстендә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</w:t>
      </w:r>
      <w:proofErr w:type="spellStart"/>
      <w:proofErr w:type="gramStart"/>
      <w:r w:rsidRPr="00F0326E">
        <w:rPr>
          <w:rFonts w:ascii="Times New Roman" w:eastAsia="Calibri" w:hAnsi="Times New Roman"/>
          <w:lang w:eastAsia="ru-RU"/>
        </w:rPr>
        <w:t>З</w:t>
      </w:r>
      <w:proofErr w:type="gramEnd"/>
      <w:r w:rsidRPr="00F0326E">
        <w:rPr>
          <w:rFonts w:ascii="Times New Roman" w:eastAsia="Calibri" w:hAnsi="Times New Roman"/>
          <w:lang w:eastAsia="ru-RU"/>
        </w:rPr>
        <w:t>өһрә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</w:t>
      </w:r>
      <w:proofErr w:type="spellStart"/>
      <w:r w:rsidRPr="00F0326E">
        <w:rPr>
          <w:rFonts w:ascii="Times New Roman" w:eastAsia="Calibri" w:hAnsi="Times New Roman"/>
          <w:lang w:eastAsia="ru-RU"/>
        </w:rPr>
        <w:t>кыз</w:t>
      </w:r>
      <w:proofErr w:type="spellEnd"/>
      <w:r w:rsidRPr="00F0326E">
        <w:rPr>
          <w:rFonts w:ascii="Times New Roman" w:eastAsia="Calibri" w:hAnsi="Times New Roman"/>
          <w:lang w:eastAsia="ru-RU"/>
        </w:rPr>
        <w:t>» / «</w:t>
      </w:r>
      <w:proofErr w:type="spellStart"/>
      <w:r w:rsidRPr="00F0326E">
        <w:rPr>
          <w:rFonts w:ascii="Times New Roman" w:eastAsia="Calibri" w:hAnsi="Times New Roman"/>
          <w:lang w:eastAsia="ru-RU"/>
        </w:rPr>
        <w:t>Зухра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на Луне»). Переход фольклорных жанров в литературу (Г. </w:t>
      </w:r>
      <w:proofErr w:type="spellStart"/>
      <w:r w:rsidRPr="00F0326E">
        <w:rPr>
          <w:rFonts w:ascii="Times New Roman" w:eastAsia="Calibri" w:hAnsi="Times New Roman"/>
          <w:lang w:eastAsia="ru-RU"/>
        </w:rPr>
        <w:t>Рахим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eastAsia="Calibri" w:hAnsi="Times New Roman"/>
          <w:lang w:eastAsia="ru-RU"/>
        </w:rPr>
        <w:t>Яз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</w:t>
      </w:r>
      <w:proofErr w:type="spellStart"/>
      <w:r w:rsidRPr="00F0326E">
        <w:rPr>
          <w:rFonts w:ascii="Times New Roman" w:eastAsia="Calibri" w:hAnsi="Times New Roman"/>
          <w:lang w:eastAsia="ru-RU"/>
        </w:rPr>
        <w:t>әкиятләре</w:t>
      </w:r>
      <w:proofErr w:type="spellEnd"/>
      <w:r w:rsidRPr="00F0326E">
        <w:rPr>
          <w:rFonts w:ascii="Times New Roman" w:eastAsia="Calibri" w:hAnsi="Times New Roman"/>
          <w:lang w:eastAsia="ru-RU"/>
        </w:rPr>
        <w:t>» / «Весенние сказки»). Фольклорная и литературная сказка (Г. Тукай «</w:t>
      </w:r>
      <w:proofErr w:type="spellStart"/>
      <w:proofErr w:type="gramStart"/>
      <w:r w:rsidRPr="00F0326E">
        <w:rPr>
          <w:rFonts w:ascii="Times New Roman" w:eastAsia="Calibri" w:hAnsi="Times New Roman"/>
          <w:lang w:eastAsia="ru-RU"/>
        </w:rPr>
        <w:t>Ш</w:t>
      </w:r>
      <w:proofErr w:type="gramEnd"/>
      <w:r w:rsidRPr="00F0326E">
        <w:rPr>
          <w:rFonts w:ascii="Times New Roman" w:eastAsia="Calibri" w:hAnsi="Times New Roman"/>
          <w:lang w:eastAsia="ru-RU"/>
        </w:rPr>
        <w:t>үрәле</w:t>
      </w:r>
      <w:proofErr w:type="spellEnd"/>
      <w:r w:rsidRPr="00F0326E">
        <w:rPr>
          <w:rFonts w:ascii="Times New Roman" w:eastAsia="Calibri" w:hAnsi="Times New Roman"/>
          <w:lang w:eastAsia="ru-RU"/>
        </w:rPr>
        <w:t>» / «</w:t>
      </w:r>
      <w:proofErr w:type="spellStart"/>
      <w:r w:rsidRPr="00F0326E">
        <w:rPr>
          <w:rFonts w:ascii="Times New Roman" w:eastAsia="Calibri" w:hAnsi="Times New Roman"/>
          <w:lang w:eastAsia="ru-RU"/>
        </w:rPr>
        <w:t>Шурале</w:t>
      </w:r>
      <w:proofErr w:type="spellEnd"/>
      <w:r w:rsidRPr="00F0326E">
        <w:rPr>
          <w:rFonts w:ascii="Times New Roman" w:eastAsia="Calibri" w:hAnsi="Times New Roman"/>
          <w:lang w:eastAsia="ru-RU"/>
        </w:rPr>
        <w:t>»).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b/>
          <w:bCs/>
          <w:lang w:eastAsia="ru-RU"/>
        </w:rPr>
      </w:pPr>
      <w:r w:rsidRPr="00F0326E">
        <w:rPr>
          <w:rFonts w:ascii="Times New Roman" w:eastAsia="Calibri" w:hAnsi="Times New Roman"/>
          <w:b/>
          <w:bCs/>
          <w:color w:val="000000"/>
          <w:lang w:eastAsia="ru-RU"/>
        </w:rPr>
        <w:t xml:space="preserve">Раздел 3. </w:t>
      </w:r>
      <w:r w:rsidRPr="00F0326E">
        <w:rPr>
          <w:rFonts w:ascii="Times New Roman" w:eastAsia="Calibri" w:hAnsi="Times New Roman"/>
          <w:b/>
          <w:bCs/>
          <w:lang w:eastAsia="ru-RU"/>
        </w:rPr>
        <w:t xml:space="preserve">Древняя, средневековая тюрко-татарская литература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noProof/>
          <w:color w:val="000000"/>
          <w:spacing w:val="-1"/>
          <w:lang w:eastAsia="ru-RU"/>
        </w:rPr>
        <w:t xml:space="preserve">Историко-литературные сведения о тюрках и предках татар. Древние </w:t>
      </w:r>
      <w:r w:rsidRPr="00F0326E">
        <w:rPr>
          <w:rFonts w:ascii="Times New Roman" w:hAnsi="Times New Roman"/>
          <w:noProof/>
          <w:color w:val="000000"/>
          <w:lang w:eastAsia="ru-RU"/>
        </w:rPr>
        <w:t xml:space="preserve">тюркские государства, религиозные верования и письменность древних </w:t>
      </w:r>
      <w:r w:rsidRPr="00F0326E">
        <w:rPr>
          <w:rFonts w:ascii="Times New Roman" w:hAnsi="Times New Roman"/>
          <w:noProof/>
          <w:color w:val="000000"/>
          <w:spacing w:val="-3"/>
          <w:lang w:eastAsia="ru-RU"/>
        </w:rPr>
        <w:t xml:space="preserve">тюрков. Принятие ислама булгарами (922). </w:t>
      </w:r>
      <w:r w:rsidRPr="00F0326E">
        <w:rPr>
          <w:rFonts w:ascii="Times New Roman" w:hAnsi="Times New Roman"/>
          <w:noProof/>
          <w:color w:val="000000"/>
          <w:spacing w:val="-5"/>
          <w:lang w:eastAsia="ru-RU"/>
        </w:rPr>
        <w:t xml:space="preserve">Тюрко-татары в контексте «Восток и Запад». Этапы </w:t>
      </w:r>
      <w:r w:rsidRPr="00F0326E">
        <w:rPr>
          <w:rFonts w:ascii="Times New Roman" w:hAnsi="Times New Roman"/>
          <w:noProof/>
          <w:color w:val="000000"/>
          <w:spacing w:val="-7"/>
          <w:lang w:eastAsia="ru-RU"/>
        </w:rPr>
        <w:t xml:space="preserve">развития </w:t>
      </w:r>
      <w:r w:rsidRPr="00F0326E">
        <w:rPr>
          <w:rFonts w:ascii="Times New Roman" w:hAnsi="Times New Roman"/>
          <w:lang w:eastAsia="ru-RU"/>
        </w:rPr>
        <w:t>древней и средневековой тюрко-татарской литературы.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pacing w:val="-4"/>
          <w:lang w:eastAsia="ru-RU"/>
        </w:rPr>
      </w:pPr>
      <w:r w:rsidRPr="00F0326E">
        <w:rPr>
          <w:rFonts w:ascii="Times New Roman" w:hAnsi="Times New Roman"/>
          <w:noProof/>
          <w:color w:val="000000"/>
          <w:spacing w:val="-5"/>
          <w:lang w:eastAsia="ru-RU"/>
        </w:rPr>
        <w:t xml:space="preserve">Фольклор  </w:t>
      </w:r>
      <w:r w:rsidRPr="00F0326E">
        <w:rPr>
          <w:rFonts w:ascii="Times New Roman" w:hAnsi="Times New Roman"/>
          <w:noProof/>
          <w:color w:val="000000"/>
          <w:spacing w:val="9"/>
          <w:lang w:eastAsia="ru-RU"/>
        </w:rPr>
        <w:t xml:space="preserve">и литература общетюркской эпохи как составная часть татарской 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>литературы. Орхоно-Енисейские памятники, отражение в них истории, верований, особенностей художественного мышления древних тюрков.</w:t>
      </w:r>
      <w:r w:rsidRPr="00F0326E">
        <w:rPr>
          <w:rFonts w:ascii="Times New Roman" w:hAnsi="Times New Roman"/>
          <w:noProof/>
          <w:color w:val="000000"/>
          <w:lang w:eastAsia="ru-RU"/>
        </w:rPr>
        <w:t xml:space="preserve">«Диване лөгат эт-төрк» / «Словарь тюркских наречий» 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 xml:space="preserve">Махмуда Кашгари – один из источников по изучению древнетюркского </w:t>
      </w:r>
      <w:r w:rsidRPr="00F0326E">
        <w:rPr>
          <w:rFonts w:ascii="Times New Roman" w:hAnsi="Times New Roman"/>
          <w:noProof/>
          <w:color w:val="000000"/>
          <w:spacing w:val="-7"/>
          <w:lang w:eastAsia="ru-RU"/>
        </w:rPr>
        <w:t>фольклора и письменной литературы.</w:t>
      </w:r>
      <w:r w:rsidRPr="00F0326E">
        <w:rPr>
          <w:rFonts w:ascii="Times New Roman" w:hAnsi="Times New Roman"/>
          <w:noProof/>
          <w:color w:val="000000"/>
          <w:lang w:eastAsia="ru-RU"/>
        </w:rPr>
        <w:tab/>
        <w:t xml:space="preserve"> </w:t>
      </w:r>
      <w:r w:rsidRPr="00F0326E">
        <w:rPr>
          <w:rFonts w:ascii="Times New Roman" w:hAnsi="Times New Roman"/>
          <w:noProof/>
          <w:color w:val="000000"/>
          <w:spacing w:val="3"/>
          <w:lang w:eastAsia="ru-RU"/>
        </w:rPr>
        <w:t xml:space="preserve">«Котадгу билиг» / «Благодатное знание» Юсуфа 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>Баласагунлы</w:t>
      </w:r>
      <w:r w:rsidRPr="00F0326E">
        <w:rPr>
          <w:rFonts w:ascii="Times New Roman" w:hAnsi="Times New Roman"/>
          <w:b/>
          <w:bCs/>
          <w:noProof/>
          <w:color w:val="000000"/>
          <w:spacing w:val="-4"/>
          <w:lang w:eastAsia="ru-RU"/>
        </w:rPr>
        <w:t xml:space="preserve"> – 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 xml:space="preserve">первая классическая поэма тюркских народов.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iCs/>
          <w:lang w:eastAsia="ru-RU"/>
        </w:rPr>
      </w:pP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 xml:space="preserve">Булгаро-татарская литература </w:t>
      </w:r>
      <w:r w:rsidRPr="00F0326E">
        <w:rPr>
          <w:rFonts w:ascii="Times New Roman" w:hAnsi="Times New Roman"/>
          <w:color w:val="000000"/>
          <w:spacing w:val="-4"/>
          <w:lang w:eastAsia="ru-RU"/>
        </w:rPr>
        <w:t>(XII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 xml:space="preserve">- первая пол.ХIII вв.), </w:t>
      </w:r>
      <w:r w:rsidRPr="00F0326E">
        <w:rPr>
          <w:rFonts w:ascii="Times New Roman" w:hAnsi="Times New Roman"/>
          <w:noProof/>
          <w:color w:val="000000"/>
          <w:lang w:eastAsia="ru-RU"/>
        </w:rPr>
        <w:t xml:space="preserve">поэма Кул </w:t>
      </w:r>
      <w:r w:rsidRPr="00F0326E">
        <w:rPr>
          <w:rFonts w:ascii="Times New Roman" w:hAnsi="Times New Roman"/>
          <w:noProof/>
          <w:color w:val="000000"/>
          <w:spacing w:val="1"/>
          <w:lang w:eastAsia="ru-RU"/>
        </w:rPr>
        <w:t xml:space="preserve">Гали «Кыйссаи Йосыф» / «Сказание о Йусуфе» 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>–</w:t>
      </w:r>
      <w:r w:rsidRPr="00F0326E">
        <w:rPr>
          <w:rFonts w:ascii="Times New Roman" w:hAnsi="Times New Roman"/>
          <w:noProof/>
          <w:color w:val="000000"/>
          <w:spacing w:val="1"/>
          <w:lang w:eastAsia="ru-RU"/>
        </w:rPr>
        <w:t xml:space="preserve"> </w:t>
      </w:r>
      <w:r w:rsidRPr="00F0326E">
        <w:rPr>
          <w:rFonts w:ascii="Times New Roman" w:hAnsi="Times New Roman"/>
          <w:noProof/>
          <w:color w:val="000000"/>
          <w:spacing w:val="4"/>
          <w:lang w:eastAsia="ru-RU"/>
        </w:rPr>
        <w:t>гимн мудрости, красоте, величию чувств человека.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pacing w:val="1"/>
          <w:lang w:eastAsia="ru-RU"/>
        </w:rPr>
      </w:pPr>
      <w:r w:rsidRPr="00F0326E">
        <w:rPr>
          <w:rFonts w:ascii="Times New Roman" w:hAnsi="Times New Roman"/>
          <w:noProof/>
          <w:color w:val="000000"/>
          <w:spacing w:val="4"/>
          <w:lang w:eastAsia="ru-RU"/>
        </w:rPr>
        <w:t xml:space="preserve">Татарская литература золотоордынского </w:t>
      </w:r>
      <w:r w:rsidRPr="00F0326E">
        <w:rPr>
          <w:rFonts w:ascii="Times New Roman" w:hAnsi="Times New Roman"/>
          <w:noProof/>
          <w:color w:val="000000"/>
          <w:spacing w:val="7"/>
          <w:lang w:eastAsia="ru-RU"/>
        </w:rPr>
        <w:t xml:space="preserve">периода: творчество Кутба, </w:t>
      </w:r>
      <w:r w:rsidRPr="00F0326E">
        <w:rPr>
          <w:rFonts w:ascii="Times New Roman" w:hAnsi="Times New Roman"/>
          <w:noProof/>
          <w:color w:val="000000"/>
          <w:lang w:eastAsia="ru-RU"/>
        </w:rPr>
        <w:t xml:space="preserve">Саифа Сараи, Хорезми. </w:t>
      </w:r>
      <w:r w:rsidRPr="00F0326E">
        <w:rPr>
          <w:rFonts w:ascii="Times New Roman" w:hAnsi="Times New Roman"/>
          <w:noProof/>
          <w:color w:val="000000"/>
          <w:spacing w:val="7"/>
          <w:lang w:eastAsia="ru-RU"/>
        </w:rPr>
        <w:t xml:space="preserve">Религиозно-суфийское направление в тюрко-татарской литературе.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pacing w:val="-4"/>
          <w:lang w:eastAsia="ru-RU"/>
        </w:rPr>
      </w:pPr>
      <w:r w:rsidRPr="00F0326E">
        <w:rPr>
          <w:rFonts w:ascii="Times New Roman" w:hAnsi="Times New Roman"/>
          <w:noProof/>
          <w:color w:val="000000"/>
          <w:lang w:eastAsia="ru-RU"/>
        </w:rPr>
        <w:t xml:space="preserve">Общая характеристика татарской литературы периода Казанского ханства </w:t>
      </w:r>
      <w:r w:rsidRPr="00F0326E">
        <w:rPr>
          <w:rFonts w:ascii="Times New Roman" w:hAnsi="Times New Roman"/>
          <w:noProof/>
          <w:color w:val="000000"/>
          <w:spacing w:val="6"/>
          <w:lang w:eastAsia="ru-RU"/>
        </w:rPr>
        <w:t xml:space="preserve">(Мухаммед Амин, Кулшариф, Умми Камал). Гуманистическая дидактика в </w:t>
      </w:r>
      <w:r w:rsidRPr="00F0326E">
        <w:rPr>
          <w:rFonts w:ascii="Times New Roman" w:hAnsi="Times New Roman"/>
          <w:noProof/>
          <w:color w:val="000000"/>
          <w:spacing w:val="3"/>
          <w:lang w:eastAsia="ru-RU"/>
        </w:rPr>
        <w:t>творчестве поэта Мухаммедьяра</w:t>
      </w:r>
      <w:r w:rsidRPr="00F0326E">
        <w:rPr>
          <w:rFonts w:ascii="Times New Roman" w:hAnsi="Times New Roman"/>
          <w:lang w:eastAsia="ru-RU"/>
        </w:rPr>
        <w:t xml:space="preserve"> («</w:t>
      </w:r>
      <w:proofErr w:type="spellStart"/>
      <w:r w:rsidRPr="00F0326E">
        <w:rPr>
          <w:rFonts w:ascii="Times New Roman" w:hAnsi="Times New Roman"/>
          <w:lang w:eastAsia="ru-RU"/>
        </w:rPr>
        <w:t>Нәсыйхәт</w:t>
      </w:r>
      <w:proofErr w:type="spellEnd"/>
      <w:r w:rsidRPr="00F0326E">
        <w:rPr>
          <w:rFonts w:ascii="Times New Roman" w:hAnsi="Times New Roman"/>
          <w:lang w:eastAsia="ru-RU"/>
        </w:rPr>
        <w:t>» / «Назидание»).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pacing w:val="18"/>
          <w:lang w:eastAsia="ru-RU"/>
        </w:rPr>
      </w:pPr>
      <w:r w:rsidRPr="00F0326E">
        <w:rPr>
          <w:rFonts w:ascii="Times New Roman" w:hAnsi="Times New Roman"/>
          <w:noProof/>
          <w:lang w:eastAsia="ru-RU"/>
        </w:rPr>
        <w:t xml:space="preserve">Присоединение Казанского ханства к русскому государству (1552). </w:t>
      </w:r>
      <w:r w:rsidRPr="00F0326E">
        <w:rPr>
          <w:rFonts w:ascii="Times New Roman" w:hAnsi="Times New Roman"/>
          <w:noProof/>
          <w:spacing w:val="1"/>
          <w:lang w:eastAsia="ru-RU"/>
        </w:rPr>
        <w:t xml:space="preserve">Отражение кризисного состояния татарского общества в хикметах – философских изречениях М. </w:t>
      </w:r>
      <w:r w:rsidRPr="00F0326E">
        <w:rPr>
          <w:rFonts w:ascii="Times New Roman" w:hAnsi="Times New Roman"/>
          <w:noProof/>
          <w:lang w:eastAsia="ru-RU"/>
        </w:rPr>
        <w:t>Колый.</w:t>
      </w:r>
      <w:r w:rsidRPr="00F0326E">
        <w:rPr>
          <w:rFonts w:ascii="Times New Roman" w:hAnsi="Times New Roman"/>
          <w:noProof/>
          <w:spacing w:val="12"/>
          <w:lang w:eastAsia="ru-RU"/>
        </w:rPr>
        <w:t xml:space="preserve"> Переходные явления от </w:t>
      </w:r>
      <w:r w:rsidRPr="00F0326E">
        <w:rPr>
          <w:rFonts w:ascii="Times New Roman" w:hAnsi="Times New Roman"/>
          <w:noProof/>
          <w:spacing w:val="18"/>
          <w:lang w:eastAsia="ru-RU"/>
        </w:rPr>
        <w:t xml:space="preserve">затянувшегося Средневековья к эпохе просвещения </w:t>
      </w:r>
      <w:r w:rsidRPr="00F0326E">
        <w:rPr>
          <w:rFonts w:ascii="Times New Roman" w:hAnsi="Times New Roman"/>
          <w:lang w:eastAsia="ru-RU"/>
        </w:rPr>
        <w:t xml:space="preserve">(К. </w:t>
      </w:r>
      <w:proofErr w:type="spellStart"/>
      <w:r w:rsidRPr="00F0326E">
        <w:rPr>
          <w:rFonts w:ascii="Times New Roman" w:hAnsi="Times New Roman"/>
          <w:lang w:eastAsia="ru-RU"/>
        </w:rPr>
        <w:t>Насыйри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Әбүгалисина</w:t>
      </w:r>
      <w:proofErr w:type="spellEnd"/>
      <w:r w:rsidRPr="00F0326E">
        <w:rPr>
          <w:rFonts w:ascii="Times New Roman" w:hAnsi="Times New Roman"/>
          <w:lang w:eastAsia="ru-RU"/>
        </w:rPr>
        <w:t>» /«Абу Али Сина»)</w:t>
      </w:r>
      <w:r w:rsidRPr="00F0326E">
        <w:rPr>
          <w:rFonts w:ascii="Times New Roman" w:hAnsi="Times New Roman"/>
          <w:noProof/>
          <w:spacing w:val="18"/>
          <w:lang w:eastAsia="ru-RU"/>
        </w:rPr>
        <w:t xml:space="preserve">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lang w:eastAsia="ru-RU"/>
        </w:rPr>
      </w:pPr>
      <w:r w:rsidRPr="00F0326E">
        <w:rPr>
          <w:rFonts w:ascii="Times New Roman" w:hAnsi="Times New Roman"/>
          <w:b/>
          <w:bCs/>
          <w:color w:val="000000"/>
          <w:lang w:eastAsia="ru-RU"/>
        </w:rPr>
        <w:t xml:space="preserve">Раздел 4. </w:t>
      </w:r>
      <w:r w:rsidRPr="00F0326E">
        <w:rPr>
          <w:rFonts w:ascii="Times New Roman" w:hAnsi="Times New Roman"/>
          <w:b/>
          <w:bCs/>
          <w:lang w:eastAsia="ru-RU"/>
        </w:rPr>
        <w:t>Татарская литература XIX века</w:t>
      </w:r>
    </w:p>
    <w:p w:rsidR="00F0326E" w:rsidRPr="00F0326E" w:rsidRDefault="00F0326E" w:rsidP="00F0326E">
      <w:pPr>
        <w:widowControl w:val="0"/>
        <w:shd w:val="clear" w:color="auto" w:fill="FFFFFF"/>
        <w:tabs>
          <w:tab w:val="left" w:pos="9202"/>
        </w:tabs>
        <w:spacing w:after="0" w:line="360" w:lineRule="auto"/>
        <w:ind w:left="62"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Просветительское движение у татар. </w:t>
      </w:r>
      <w:r w:rsidRPr="00F0326E">
        <w:rPr>
          <w:rFonts w:ascii="Times New Roman" w:hAnsi="Times New Roman"/>
          <w:noProof/>
          <w:color w:val="000000"/>
          <w:spacing w:val="1"/>
          <w:lang w:eastAsia="ru-RU"/>
        </w:rPr>
        <w:t xml:space="preserve">Просветительская деятельность </w:t>
      </w:r>
      <w:r w:rsidRPr="00F0326E">
        <w:rPr>
          <w:rFonts w:ascii="Times New Roman" w:hAnsi="Times New Roman"/>
          <w:noProof/>
          <w:color w:val="000000"/>
          <w:spacing w:val="-3"/>
          <w:lang w:eastAsia="ru-RU"/>
        </w:rPr>
        <w:t>Г. Курсави, И. Хальфина,</w:t>
      </w:r>
      <w:r w:rsidRPr="00F0326E">
        <w:rPr>
          <w:rFonts w:ascii="Times New Roman" w:hAnsi="Times New Roman"/>
          <w:noProof/>
          <w:color w:val="000000"/>
          <w:spacing w:val="3"/>
          <w:lang w:eastAsia="ru-RU"/>
        </w:rPr>
        <w:t xml:space="preserve"> К. Насыри, Ш. Марджани, Х. Фаизханова, </w:t>
      </w:r>
      <w:r w:rsidRPr="00F0326E">
        <w:rPr>
          <w:rFonts w:ascii="Times New Roman" w:hAnsi="Times New Roman"/>
          <w:noProof/>
          <w:color w:val="000000"/>
          <w:lang w:eastAsia="ru-RU"/>
        </w:rPr>
        <w:t>И. Гаспринского и др.</w:t>
      </w:r>
    </w:p>
    <w:p w:rsidR="00F0326E" w:rsidRPr="00F0326E" w:rsidRDefault="00F0326E" w:rsidP="00F0326E">
      <w:pPr>
        <w:widowControl w:val="0"/>
        <w:shd w:val="clear" w:color="auto" w:fill="FFFFFF"/>
        <w:tabs>
          <w:tab w:val="left" w:pos="9202"/>
        </w:tabs>
        <w:spacing w:after="0" w:line="360" w:lineRule="auto"/>
        <w:ind w:left="62" w:firstLine="709"/>
        <w:jc w:val="both"/>
        <w:rPr>
          <w:rFonts w:ascii="Times New Roman" w:hAnsi="Times New Roman"/>
          <w:noProof/>
          <w:color w:val="000000"/>
          <w:lang w:eastAsia="ru-RU"/>
        </w:rPr>
      </w:pPr>
      <w:r w:rsidRPr="00F0326E">
        <w:rPr>
          <w:rFonts w:ascii="Times New Roman" w:hAnsi="Times New Roman"/>
          <w:noProof/>
          <w:color w:val="000000"/>
          <w:lang w:eastAsia="ru-RU"/>
        </w:rPr>
        <w:t xml:space="preserve">Научная и литературная деятельность Каюма Насыри (1825-1902). </w:t>
      </w:r>
    </w:p>
    <w:p w:rsidR="00F0326E" w:rsidRPr="00F0326E" w:rsidRDefault="00F0326E" w:rsidP="00F0326E">
      <w:pPr>
        <w:widowControl w:val="0"/>
        <w:shd w:val="clear" w:color="auto" w:fill="FFFFFF"/>
        <w:tabs>
          <w:tab w:val="left" w:pos="9202"/>
        </w:tabs>
        <w:spacing w:after="0" w:line="360" w:lineRule="auto"/>
        <w:ind w:left="62"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noProof/>
          <w:color w:val="000000"/>
          <w:spacing w:val="5"/>
          <w:lang w:eastAsia="ru-RU"/>
        </w:rPr>
        <w:t>Становление реалистической поэзии в творчестве Г. Кандалый</w:t>
      </w:r>
      <w:r w:rsidRPr="00F0326E">
        <w:rPr>
          <w:rFonts w:ascii="Times New Roman" w:hAnsi="Times New Roman"/>
          <w:noProof/>
          <w:color w:val="000000"/>
          <w:lang w:eastAsia="ru-RU"/>
        </w:rPr>
        <w:t xml:space="preserve">, Акмуллы и др. </w:t>
      </w:r>
      <w:r w:rsidRPr="00F0326E">
        <w:rPr>
          <w:rFonts w:ascii="Times New Roman" w:hAnsi="Times New Roman"/>
          <w:noProof/>
          <w:color w:val="000000"/>
          <w:spacing w:val="20"/>
          <w:lang w:eastAsia="ru-RU"/>
        </w:rPr>
        <w:lastRenderedPageBreak/>
        <w:t xml:space="preserve">Становление татарской реалистической прозы. </w:t>
      </w:r>
      <w:r w:rsidRPr="00F0326E">
        <w:rPr>
          <w:rFonts w:ascii="Times New Roman" w:hAnsi="Times New Roman"/>
          <w:lang w:eastAsia="ru-RU"/>
        </w:rPr>
        <w:t xml:space="preserve">Концепция образованного, просвещенного человека, особенности его изображения (Муса </w:t>
      </w:r>
      <w:proofErr w:type="spellStart"/>
      <w:r w:rsidRPr="00F0326E">
        <w:rPr>
          <w:rFonts w:ascii="Times New Roman" w:hAnsi="Times New Roman"/>
          <w:lang w:eastAsia="ru-RU"/>
        </w:rPr>
        <w:t>Акъегет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Хисаметдин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менла</w:t>
      </w:r>
      <w:proofErr w:type="spellEnd"/>
      <w:r w:rsidRPr="00F0326E">
        <w:rPr>
          <w:rFonts w:ascii="Times New Roman" w:hAnsi="Times New Roman"/>
          <w:lang w:eastAsia="ru-RU"/>
        </w:rPr>
        <w:t>» / «</w:t>
      </w:r>
      <w:proofErr w:type="spellStart"/>
      <w:r w:rsidRPr="00F0326E">
        <w:rPr>
          <w:rFonts w:ascii="Times New Roman" w:hAnsi="Times New Roman"/>
          <w:lang w:eastAsia="ru-RU"/>
        </w:rPr>
        <w:t>Хисаметдин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менла</w:t>
      </w:r>
      <w:proofErr w:type="spellEnd"/>
      <w:r w:rsidRPr="00F0326E">
        <w:rPr>
          <w:rFonts w:ascii="Times New Roman" w:hAnsi="Times New Roman"/>
          <w:lang w:eastAsia="ru-RU"/>
        </w:rPr>
        <w:t>»). Появление в литературе новых видов и жанров</w:t>
      </w:r>
      <w:r w:rsidRPr="00F0326E">
        <w:rPr>
          <w:rFonts w:ascii="Times New Roman" w:hAnsi="Times New Roman"/>
          <w:noProof/>
          <w:color w:val="000000"/>
          <w:spacing w:val="15"/>
          <w:lang w:eastAsia="ru-RU"/>
        </w:rPr>
        <w:t xml:space="preserve"> европейского типа</w:t>
      </w:r>
      <w:r w:rsidRPr="00F0326E">
        <w:rPr>
          <w:rFonts w:ascii="Times New Roman" w:hAnsi="Times New Roman"/>
          <w:lang w:eastAsia="ru-RU"/>
        </w:rPr>
        <w:t xml:space="preserve"> (роман З. </w:t>
      </w:r>
      <w:proofErr w:type="spellStart"/>
      <w:r w:rsidRPr="00F0326E">
        <w:rPr>
          <w:rFonts w:ascii="Times New Roman" w:hAnsi="Times New Roman"/>
          <w:lang w:eastAsia="ru-RU"/>
        </w:rPr>
        <w:t>Бигиева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Өлүф</w:t>
      </w:r>
      <w:proofErr w:type="spellEnd"/>
      <w:r w:rsidRPr="00F0326E">
        <w:rPr>
          <w:rFonts w:ascii="Times New Roman" w:hAnsi="Times New Roman"/>
          <w:lang w:eastAsia="ru-RU"/>
        </w:rPr>
        <w:t xml:space="preserve">, яки </w:t>
      </w:r>
      <w:proofErr w:type="spellStart"/>
      <w:r w:rsidRPr="00F0326E">
        <w:rPr>
          <w:rFonts w:ascii="Times New Roman" w:hAnsi="Times New Roman"/>
          <w:lang w:eastAsia="ru-RU"/>
        </w:rPr>
        <w:t>Гүзәл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кыз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Хәдичә</w:t>
      </w:r>
      <w:proofErr w:type="spellEnd"/>
      <w:r w:rsidRPr="00F0326E">
        <w:rPr>
          <w:rFonts w:ascii="Times New Roman" w:hAnsi="Times New Roman"/>
          <w:lang w:eastAsia="ru-RU"/>
        </w:rPr>
        <w:t xml:space="preserve">» / </w:t>
      </w:r>
      <w:r w:rsidRPr="00F0326E">
        <w:rPr>
          <w:rFonts w:ascii="Times New Roman" w:hAnsi="Times New Roman"/>
          <w:noProof/>
          <w:color w:val="000000"/>
          <w:spacing w:val="15"/>
          <w:lang w:eastAsia="ru-RU"/>
        </w:rPr>
        <w:t xml:space="preserve">«Тысячи, или красавица Хадича» 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>–</w:t>
      </w:r>
      <w:r w:rsidRPr="00F0326E">
        <w:rPr>
          <w:rFonts w:ascii="Times New Roman" w:hAnsi="Times New Roman"/>
          <w:lang w:eastAsia="ru-RU"/>
        </w:rPr>
        <w:t xml:space="preserve"> в сокращенном виде). Актуальность таких тем как необходимость возрождения и развития татарского народа, судьба татарских женщин, ориентация на ведущие культуры, в особенности на русскую. Борьба между старым и новым как основной конфли</w:t>
      </w:r>
      <w:proofErr w:type="gramStart"/>
      <w:r w:rsidRPr="00F0326E">
        <w:rPr>
          <w:rFonts w:ascii="Times New Roman" w:hAnsi="Times New Roman"/>
          <w:lang w:eastAsia="ru-RU"/>
        </w:rPr>
        <w:t>кт в пр</w:t>
      </w:r>
      <w:proofErr w:type="gramEnd"/>
      <w:r w:rsidRPr="00F0326E">
        <w:rPr>
          <w:rFonts w:ascii="Times New Roman" w:hAnsi="Times New Roman"/>
          <w:lang w:eastAsia="ru-RU"/>
        </w:rPr>
        <w:t>оизведениях.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b/>
          <w:bCs/>
          <w:lang w:eastAsia="ru-RU"/>
        </w:rPr>
      </w:pPr>
      <w:r w:rsidRPr="00F0326E">
        <w:rPr>
          <w:rFonts w:ascii="Times New Roman" w:eastAsia="Calibri" w:hAnsi="Times New Roman"/>
          <w:b/>
          <w:bCs/>
          <w:color w:val="000000"/>
          <w:lang w:eastAsia="ru-RU"/>
        </w:rPr>
        <w:t xml:space="preserve">Раздел 5. </w:t>
      </w:r>
      <w:r w:rsidRPr="00F0326E">
        <w:rPr>
          <w:rFonts w:ascii="Times New Roman" w:eastAsia="Calibri" w:hAnsi="Times New Roman"/>
          <w:b/>
          <w:bCs/>
          <w:lang w:eastAsia="ru-RU"/>
        </w:rPr>
        <w:t>Татарская литература начала XX века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F0326E">
        <w:rPr>
          <w:rFonts w:ascii="Times New Roman" w:hAnsi="Times New Roman"/>
          <w:lang w:eastAsia="ru-RU"/>
        </w:rPr>
        <w:t>Приобщение татарской литературы в начале ХХ века к достижениям восточной, русской, европейской литературы, философии и культуры (</w:t>
      </w:r>
      <w:proofErr w:type="spellStart"/>
      <w:r w:rsidRPr="00F0326E">
        <w:rPr>
          <w:rFonts w:ascii="Times New Roman" w:hAnsi="Times New Roman"/>
          <w:lang w:eastAsia="ru-RU"/>
        </w:rPr>
        <w:t>Дардменд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Видагъ</w:t>
      </w:r>
      <w:proofErr w:type="spellEnd"/>
      <w:r w:rsidRPr="00F0326E">
        <w:rPr>
          <w:rFonts w:ascii="Times New Roman" w:hAnsi="Times New Roman"/>
          <w:lang w:eastAsia="ru-RU"/>
        </w:rPr>
        <w:t xml:space="preserve">» / «Прощание»; Н. </w:t>
      </w:r>
      <w:proofErr w:type="spellStart"/>
      <w:r w:rsidRPr="00F0326E">
        <w:rPr>
          <w:rFonts w:ascii="Times New Roman" w:hAnsi="Times New Roman"/>
          <w:lang w:eastAsia="ru-RU"/>
        </w:rPr>
        <w:t>Думави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Яшь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ана</w:t>
      </w:r>
      <w:proofErr w:type="spellEnd"/>
      <w:r w:rsidRPr="00F0326E">
        <w:rPr>
          <w:rFonts w:ascii="Times New Roman" w:hAnsi="Times New Roman"/>
          <w:lang w:eastAsia="ru-RU"/>
        </w:rPr>
        <w:t xml:space="preserve">» / «Молодая мама»; М. </w:t>
      </w:r>
      <w:proofErr w:type="spellStart"/>
      <w:r w:rsidRPr="00F0326E">
        <w:rPr>
          <w:rFonts w:ascii="Times New Roman" w:hAnsi="Times New Roman"/>
          <w:lang w:eastAsia="ru-RU"/>
        </w:rPr>
        <w:t>Гафури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Нәсыйхәт</w:t>
      </w:r>
      <w:proofErr w:type="spellEnd"/>
      <w:r w:rsidRPr="00F0326E">
        <w:rPr>
          <w:rFonts w:ascii="Times New Roman" w:hAnsi="Times New Roman"/>
          <w:lang w:eastAsia="ru-RU"/>
        </w:rPr>
        <w:t>» / «Назидание», «</w:t>
      </w:r>
      <w:proofErr w:type="spellStart"/>
      <w:r w:rsidRPr="00F0326E">
        <w:rPr>
          <w:rFonts w:ascii="Times New Roman" w:hAnsi="Times New Roman"/>
          <w:lang w:eastAsia="ru-RU"/>
        </w:rPr>
        <w:t>Сарыкны</w:t>
      </w:r>
      <w:proofErr w:type="spellEnd"/>
      <w:r w:rsidRPr="00F0326E">
        <w:rPr>
          <w:rFonts w:ascii="Times New Roman" w:hAnsi="Times New Roman"/>
          <w:lang w:eastAsia="ru-RU"/>
        </w:rPr>
        <w:t xml:space="preserve"> кем </w:t>
      </w:r>
      <w:proofErr w:type="spellStart"/>
      <w:r w:rsidRPr="00F0326E">
        <w:rPr>
          <w:rFonts w:ascii="Times New Roman" w:hAnsi="Times New Roman"/>
          <w:lang w:eastAsia="ru-RU"/>
        </w:rPr>
        <w:t>ашаган</w:t>
      </w:r>
      <w:proofErr w:type="spellEnd"/>
      <w:r w:rsidRPr="00F0326E">
        <w:rPr>
          <w:rFonts w:ascii="Times New Roman" w:hAnsi="Times New Roman"/>
          <w:lang w:eastAsia="ru-RU"/>
        </w:rPr>
        <w:t>?»</w:t>
      </w:r>
      <w:proofErr w:type="gramEnd"/>
      <w:r w:rsidRPr="00F0326E">
        <w:rPr>
          <w:rFonts w:ascii="Times New Roman" w:hAnsi="Times New Roman"/>
          <w:lang w:eastAsia="ru-RU"/>
        </w:rPr>
        <w:t xml:space="preserve"> / </w:t>
      </w:r>
      <w:proofErr w:type="gramStart"/>
      <w:r w:rsidRPr="00F0326E">
        <w:rPr>
          <w:rFonts w:ascii="Times New Roman" w:hAnsi="Times New Roman"/>
          <w:lang w:eastAsia="ru-RU"/>
        </w:rPr>
        <w:t>«Кто съел овцу?»).</w:t>
      </w:r>
      <w:proofErr w:type="gramEnd"/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pacing w:val="4"/>
          <w:lang w:eastAsia="ru-RU"/>
        </w:rPr>
      </w:pPr>
      <w:proofErr w:type="spellStart"/>
      <w:r w:rsidRPr="00F0326E">
        <w:rPr>
          <w:rFonts w:ascii="Times New Roman" w:hAnsi="Times New Roman"/>
          <w:color w:val="000000"/>
          <w:spacing w:val="11"/>
          <w:lang w:eastAsia="ru-RU"/>
        </w:rPr>
        <w:t>Габдулла</w:t>
      </w:r>
      <w:proofErr w:type="spellEnd"/>
      <w:proofErr w:type="gramStart"/>
      <w:r w:rsidRPr="00F0326E">
        <w:rPr>
          <w:rFonts w:ascii="Times New Roman" w:hAnsi="Times New Roman"/>
          <w:color w:val="000000"/>
          <w:spacing w:val="11"/>
          <w:lang w:eastAsia="ru-RU"/>
        </w:rPr>
        <w:t xml:space="preserve"> Т</w:t>
      </w:r>
      <w:proofErr w:type="gramEnd"/>
      <w:r w:rsidRPr="00F0326E">
        <w:rPr>
          <w:rFonts w:ascii="Times New Roman" w:hAnsi="Times New Roman"/>
          <w:color w:val="000000"/>
          <w:spacing w:val="11"/>
          <w:lang w:eastAsia="ru-RU"/>
        </w:rPr>
        <w:t xml:space="preserve">укай (1886-1913) 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>–</w:t>
      </w:r>
      <w:r w:rsidRPr="00F0326E">
        <w:rPr>
          <w:rFonts w:ascii="Times New Roman" w:hAnsi="Times New Roman"/>
          <w:color w:val="000000"/>
          <w:spacing w:val="11"/>
          <w:lang w:eastAsia="ru-RU"/>
        </w:rPr>
        <w:t xml:space="preserve"> выдающийся татарский поэт, лирик и </w:t>
      </w:r>
      <w:r w:rsidRPr="00F0326E">
        <w:rPr>
          <w:rFonts w:ascii="Times New Roman" w:hAnsi="Times New Roman"/>
          <w:color w:val="000000"/>
          <w:spacing w:val="-2"/>
          <w:lang w:eastAsia="ru-RU"/>
        </w:rPr>
        <w:t>сатирик, публицист и литературный критик.</w:t>
      </w:r>
      <w:r w:rsidRPr="00F0326E">
        <w:rPr>
          <w:rFonts w:ascii="Times New Roman" w:hAnsi="Times New Roman"/>
          <w:color w:val="000000"/>
          <w:lang w:eastAsia="ru-RU"/>
        </w:rPr>
        <w:tab/>
      </w:r>
      <w:r w:rsidRPr="00F0326E">
        <w:rPr>
          <w:rFonts w:ascii="Times New Roman" w:hAnsi="Times New Roman"/>
          <w:color w:val="000000"/>
          <w:spacing w:val="5"/>
          <w:lang w:eastAsia="ru-RU"/>
        </w:rPr>
        <w:t xml:space="preserve">Утверждение </w:t>
      </w:r>
      <w:r w:rsidRPr="00F0326E">
        <w:rPr>
          <w:rFonts w:ascii="Times New Roman" w:hAnsi="Times New Roman"/>
          <w:color w:val="000000"/>
          <w:spacing w:val="1"/>
          <w:lang w:eastAsia="ru-RU"/>
        </w:rPr>
        <w:t>идеалов национального возрождения (</w:t>
      </w:r>
      <w:r w:rsidRPr="00F0326E">
        <w:rPr>
          <w:rFonts w:ascii="Times New Roman" w:hAnsi="Times New Roman"/>
          <w:lang w:eastAsia="ru-RU"/>
        </w:rPr>
        <w:t>«</w:t>
      </w:r>
      <w:proofErr w:type="spellStart"/>
      <w:r w:rsidRPr="00F0326E">
        <w:rPr>
          <w:rFonts w:ascii="Times New Roman" w:hAnsi="Times New Roman"/>
          <w:lang w:eastAsia="ru-RU"/>
        </w:rPr>
        <w:t>Милләтә</w:t>
      </w:r>
      <w:proofErr w:type="spellEnd"/>
      <w:r w:rsidRPr="00F0326E">
        <w:rPr>
          <w:rFonts w:ascii="Times New Roman" w:hAnsi="Times New Roman"/>
          <w:lang w:eastAsia="ru-RU"/>
        </w:rPr>
        <w:t>» / «Нации»)</w:t>
      </w:r>
      <w:r w:rsidRPr="00F0326E">
        <w:rPr>
          <w:rFonts w:ascii="Times New Roman" w:hAnsi="Times New Roman"/>
          <w:color w:val="000000"/>
          <w:spacing w:val="1"/>
          <w:lang w:eastAsia="ru-RU"/>
        </w:rPr>
        <w:t>,  воспевание родной земли (</w:t>
      </w:r>
      <w:r w:rsidRPr="00F0326E">
        <w:rPr>
          <w:rFonts w:ascii="Times New Roman" w:hAnsi="Times New Roman"/>
          <w:lang w:eastAsia="ru-RU"/>
        </w:rPr>
        <w:t xml:space="preserve">«Пар </w:t>
      </w:r>
      <w:proofErr w:type="spellStart"/>
      <w:r w:rsidRPr="00F0326E">
        <w:rPr>
          <w:rFonts w:ascii="Times New Roman" w:hAnsi="Times New Roman"/>
          <w:lang w:eastAsia="ru-RU"/>
        </w:rPr>
        <w:t>ат</w:t>
      </w:r>
      <w:proofErr w:type="spellEnd"/>
      <w:r w:rsidRPr="00F0326E">
        <w:rPr>
          <w:rFonts w:ascii="Times New Roman" w:hAnsi="Times New Roman"/>
          <w:lang w:eastAsia="ru-RU"/>
        </w:rPr>
        <w:t xml:space="preserve">» / </w:t>
      </w:r>
      <w:r w:rsidRPr="00F0326E">
        <w:rPr>
          <w:rFonts w:ascii="Times New Roman" w:hAnsi="Times New Roman"/>
          <w:color w:val="000000"/>
          <w:spacing w:val="1"/>
          <w:lang w:eastAsia="ru-RU"/>
        </w:rPr>
        <w:t xml:space="preserve">«Пара лошадей», </w:t>
      </w:r>
      <w:r w:rsidRPr="00F0326E">
        <w:rPr>
          <w:rFonts w:ascii="Times New Roman" w:hAnsi="Times New Roman"/>
          <w:lang w:eastAsia="ru-RU"/>
        </w:rPr>
        <w:t>«</w:t>
      </w:r>
      <w:proofErr w:type="spellStart"/>
      <w:r w:rsidRPr="00F0326E">
        <w:rPr>
          <w:rFonts w:ascii="Times New Roman" w:hAnsi="Times New Roman"/>
          <w:lang w:eastAsia="ru-RU"/>
        </w:rPr>
        <w:t>Туган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җиремә</w:t>
      </w:r>
      <w:proofErr w:type="spellEnd"/>
      <w:r w:rsidRPr="00F0326E">
        <w:rPr>
          <w:rFonts w:ascii="Times New Roman" w:hAnsi="Times New Roman"/>
          <w:lang w:eastAsia="ru-RU"/>
        </w:rPr>
        <w:t xml:space="preserve">» / </w:t>
      </w:r>
      <w:r w:rsidRPr="00F0326E">
        <w:rPr>
          <w:rFonts w:ascii="Times New Roman" w:hAnsi="Times New Roman"/>
          <w:color w:val="000000"/>
          <w:spacing w:val="1"/>
          <w:lang w:eastAsia="ru-RU"/>
        </w:rPr>
        <w:t>«Родной земле») в романтических стихах. Автобиографические записи</w:t>
      </w:r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Исемдә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калганнар</w:t>
      </w:r>
      <w:proofErr w:type="spellEnd"/>
      <w:r w:rsidRPr="00F0326E">
        <w:rPr>
          <w:rFonts w:ascii="Times New Roman" w:hAnsi="Times New Roman"/>
          <w:lang w:eastAsia="ru-RU"/>
        </w:rPr>
        <w:t>» / «Оставшиеся в памяти».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noProof/>
          <w:color w:val="000000"/>
          <w:spacing w:val="4"/>
          <w:lang w:eastAsia="ru-RU"/>
        </w:rPr>
        <w:t xml:space="preserve">Фатих Амирхан (1886-1926): </w:t>
      </w:r>
      <w:r w:rsidRPr="00F0326E">
        <w:rPr>
          <w:rFonts w:ascii="Times New Roman" w:hAnsi="Times New Roman"/>
          <w:lang w:eastAsia="ru-RU"/>
        </w:rPr>
        <w:t>нравственно-философские и литературно-эстетические искания</w:t>
      </w:r>
      <w:r w:rsidRPr="00F0326E">
        <w:rPr>
          <w:rFonts w:ascii="Times New Roman" w:hAnsi="Times New Roman"/>
          <w:noProof/>
          <w:color w:val="000000"/>
          <w:lang w:eastAsia="ru-RU"/>
        </w:rPr>
        <w:t xml:space="preserve"> («Хәят» / «Хаят», </w:t>
      </w:r>
      <w:r w:rsidRPr="00F0326E">
        <w:rPr>
          <w:rFonts w:ascii="Times New Roman" w:hAnsi="Times New Roman"/>
          <w:lang w:eastAsia="ru-RU"/>
        </w:rPr>
        <w:t>«</w:t>
      </w:r>
      <w:proofErr w:type="spellStart"/>
      <w:r w:rsidRPr="00F0326E">
        <w:rPr>
          <w:rFonts w:ascii="Times New Roman" w:hAnsi="Times New Roman"/>
          <w:lang w:eastAsia="ru-RU"/>
        </w:rPr>
        <w:t>Бер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хәрабәдә</w:t>
      </w:r>
      <w:proofErr w:type="spellEnd"/>
      <w:r w:rsidRPr="00F0326E">
        <w:rPr>
          <w:rFonts w:ascii="Times New Roman" w:hAnsi="Times New Roman"/>
          <w:lang w:eastAsia="ru-RU"/>
        </w:rPr>
        <w:t>»</w:t>
      </w:r>
      <w:r w:rsidRPr="00F0326E">
        <w:rPr>
          <w:rFonts w:ascii="Times New Roman" w:hAnsi="Times New Roman"/>
          <w:noProof/>
          <w:color w:val="000000"/>
          <w:lang w:eastAsia="ru-RU"/>
        </w:rPr>
        <w:t xml:space="preserve"> / «На развалинах…»).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Национальная проблематика как лейтмотив татарской литературы данного периода (С. </w:t>
      </w:r>
      <w:proofErr w:type="spellStart"/>
      <w:r w:rsidRPr="00F0326E">
        <w:rPr>
          <w:rFonts w:ascii="Times New Roman" w:hAnsi="Times New Roman"/>
          <w:lang w:eastAsia="ru-RU"/>
        </w:rPr>
        <w:t>Рамиев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Уку</w:t>
      </w:r>
      <w:proofErr w:type="spellEnd"/>
      <w:r w:rsidRPr="00F0326E">
        <w:rPr>
          <w:rFonts w:ascii="Times New Roman" w:hAnsi="Times New Roman"/>
          <w:lang w:eastAsia="ru-RU"/>
        </w:rPr>
        <w:t>» / «Знание»).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1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Жизнь и </w:t>
      </w:r>
      <w:r w:rsidRPr="00F0326E">
        <w:rPr>
          <w:rFonts w:ascii="Times New Roman" w:hAnsi="Times New Roman"/>
          <w:noProof/>
          <w:color w:val="000000"/>
          <w:spacing w:val="4"/>
          <w:lang w:eastAsia="ru-RU"/>
        </w:rPr>
        <w:t xml:space="preserve">творчество Гаяза Исхаки (1878–1954), комедия </w:t>
      </w:r>
      <w:r w:rsidRPr="00F0326E">
        <w:rPr>
          <w:rFonts w:ascii="Times New Roman" w:hAnsi="Times New Roman"/>
          <w:lang w:eastAsia="ru-RU"/>
        </w:rPr>
        <w:t>«</w:t>
      </w:r>
      <w:proofErr w:type="spellStart"/>
      <w:r w:rsidRPr="00F0326E">
        <w:rPr>
          <w:rFonts w:ascii="Times New Roman" w:hAnsi="Times New Roman"/>
          <w:lang w:eastAsia="ru-RU"/>
        </w:rPr>
        <w:t>Җан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Баевич</w:t>
      </w:r>
      <w:proofErr w:type="spellEnd"/>
      <w:r w:rsidRPr="00F0326E">
        <w:rPr>
          <w:rFonts w:ascii="Times New Roman" w:hAnsi="Times New Roman"/>
          <w:lang w:eastAsia="ru-RU"/>
        </w:rPr>
        <w:t xml:space="preserve">» / </w:t>
      </w:r>
      <w:r w:rsidRPr="00F0326E">
        <w:rPr>
          <w:rFonts w:ascii="Times New Roman" w:hAnsi="Times New Roman"/>
          <w:noProof/>
          <w:color w:val="000000"/>
          <w:lang w:eastAsia="ru-RU"/>
        </w:rPr>
        <w:t>«Жан Баевич»</w:t>
      </w:r>
      <w:r w:rsidRPr="00F0326E">
        <w:rPr>
          <w:rFonts w:ascii="Times New Roman" w:hAnsi="Times New Roman"/>
          <w:lang w:eastAsia="ru-RU"/>
        </w:rPr>
        <w:t>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color w:val="000000"/>
          <w:spacing w:val="1"/>
          <w:lang w:eastAsia="ru-RU"/>
        </w:rPr>
        <w:t xml:space="preserve">Шариф </w:t>
      </w:r>
      <w:proofErr w:type="spellStart"/>
      <w:r w:rsidRPr="00F0326E">
        <w:rPr>
          <w:rFonts w:ascii="Times New Roman" w:hAnsi="Times New Roman"/>
          <w:color w:val="000000"/>
          <w:spacing w:val="1"/>
          <w:lang w:eastAsia="ru-RU"/>
        </w:rPr>
        <w:t>Камал</w:t>
      </w:r>
      <w:proofErr w:type="spellEnd"/>
      <w:r w:rsidRPr="00F0326E">
        <w:rPr>
          <w:rFonts w:ascii="Times New Roman" w:hAnsi="Times New Roman"/>
          <w:color w:val="000000"/>
          <w:spacing w:val="1"/>
          <w:lang w:eastAsia="ru-RU"/>
        </w:rPr>
        <w:t xml:space="preserve"> (1884-1942) 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>–</w:t>
      </w:r>
      <w:r w:rsidRPr="00F0326E">
        <w:rPr>
          <w:rFonts w:ascii="Times New Roman" w:hAnsi="Times New Roman"/>
          <w:color w:val="000000"/>
          <w:spacing w:val="1"/>
          <w:lang w:eastAsia="ru-RU"/>
        </w:rPr>
        <w:t xml:space="preserve"> основоположник жанра новеллы в татарской </w:t>
      </w:r>
      <w:r w:rsidRPr="00F0326E">
        <w:rPr>
          <w:rFonts w:ascii="Times New Roman" w:hAnsi="Times New Roman"/>
          <w:color w:val="000000"/>
          <w:spacing w:val="7"/>
          <w:lang w:eastAsia="ru-RU"/>
        </w:rPr>
        <w:t xml:space="preserve">литературе. Показ трагизма будничной жизни </w:t>
      </w:r>
      <w:r w:rsidRPr="00F0326E">
        <w:rPr>
          <w:rFonts w:ascii="Times New Roman" w:hAnsi="Times New Roman"/>
          <w:lang w:eastAsia="ru-RU"/>
        </w:rPr>
        <w:t>(«</w:t>
      </w:r>
      <w:proofErr w:type="spellStart"/>
      <w:r w:rsidRPr="00F0326E">
        <w:rPr>
          <w:rFonts w:ascii="Times New Roman" w:hAnsi="Times New Roman"/>
          <w:lang w:eastAsia="ru-RU"/>
        </w:rPr>
        <w:t>Буранда</w:t>
      </w:r>
      <w:proofErr w:type="spellEnd"/>
      <w:r w:rsidRPr="00F0326E">
        <w:rPr>
          <w:rFonts w:ascii="Times New Roman" w:hAnsi="Times New Roman"/>
          <w:lang w:eastAsia="ru-RU"/>
        </w:rPr>
        <w:t>» / «В метель», «</w:t>
      </w:r>
      <w:proofErr w:type="spellStart"/>
      <w:r w:rsidRPr="00F0326E">
        <w:rPr>
          <w:rFonts w:ascii="Times New Roman" w:hAnsi="Times New Roman"/>
          <w:lang w:eastAsia="ru-RU"/>
        </w:rPr>
        <w:t>Акчарлаклар</w:t>
      </w:r>
      <w:proofErr w:type="spellEnd"/>
      <w:r w:rsidRPr="00F0326E">
        <w:rPr>
          <w:rFonts w:ascii="Times New Roman" w:hAnsi="Times New Roman"/>
          <w:lang w:eastAsia="ru-RU"/>
        </w:rPr>
        <w:t xml:space="preserve">» /  «Чайки» 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 xml:space="preserve">– </w:t>
      </w:r>
      <w:r w:rsidRPr="00F0326E">
        <w:rPr>
          <w:rFonts w:ascii="Times New Roman" w:hAnsi="Times New Roman"/>
          <w:lang w:eastAsia="ru-RU"/>
        </w:rPr>
        <w:t>в сокращенном виде).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proofErr w:type="spellStart"/>
      <w:r w:rsidRPr="00F0326E">
        <w:rPr>
          <w:rFonts w:ascii="Times New Roman" w:hAnsi="Times New Roman"/>
          <w:color w:val="000000"/>
          <w:spacing w:val="-4"/>
          <w:lang w:eastAsia="ru-RU"/>
        </w:rPr>
        <w:t>Галиасгар</w:t>
      </w:r>
      <w:proofErr w:type="spellEnd"/>
      <w:r w:rsidRPr="00F0326E">
        <w:rPr>
          <w:rFonts w:ascii="Times New Roman" w:hAnsi="Times New Roman"/>
          <w:color w:val="000000"/>
          <w:spacing w:val="-4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color w:val="000000"/>
          <w:spacing w:val="-4"/>
          <w:lang w:eastAsia="ru-RU"/>
        </w:rPr>
        <w:t>Камал</w:t>
      </w:r>
      <w:proofErr w:type="spellEnd"/>
      <w:r w:rsidRPr="00F0326E">
        <w:rPr>
          <w:rFonts w:ascii="Times New Roman" w:hAnsi="Times New Roman"/>
          <w:color w:val="000000"/>
          <w:spacing w:val="-4"/>
          <w:lang w:eastAsia="ru-RU"/>
        </w:rPr>
        <w:t xml:space="preserve"> (1879-1973) 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>–</w:t>
      </w:r>
      <w:r w:rsidRPr="00F0326E">
        <w:rPr>
          <w:rFonts w:ascii="Times New Roman" w:hAnsi="Times New Roman"/>
          <w:color w:val="000000"/>
          <w:spacing w:val="-4"/>
          <w:lang w:eastAsia="ru-RU"/>
        </w:rPr>
        <w:t xml:space="preserve"> один из основоположников татарской реалистической драматургии. Особенности конфликта в пьесах Г. </w:t>
      </w:r>
      <w:proofErr w:type="spellStart"/>
      <w:r w:rsidRPr="00F0326E">
        <w:rPr>
          <w:rFonts w:ascii="Times New Roman" w:hAnsi="Times New Roman"/>
          <w:color w:val="000000"/>
          <w:spacing w:val="-4"/>
          <w:lang w:eastAsia="ru-RU"/>
        </w:rPr>
        <w:t>Камала</w:t>
      </w:r>
      <w:proofErr w:type="spellEnd"/>
      <w:r w:rsidRPr="00F0326E">
        <w:rPr>
          <w:rFonts w:ascii="Times New Roman" w:hAnsi="Times New Roman"/>
          <w:lang w:eastAsia="ru-RU"/>
        </w:rPr>
        <w:t xml:space="preserve"> («</w:t>
      </w:r>
      <w:proofErr w:type="spellStart"/>
      <w:r w:rsidRPr="00F0326E">
        <w:rPr>
          <w:rFonts w:ascii="Times New Roman" w:hAnsi="Times New Roman"/>
          <w:lang w:eastAsia="ru-RU"/>
        </w:rPr>
        <w:t>Беренче</w:t>
      </w:r>
      <w:proofErr w:type="spellEnd"/>
      <w:r w:rsidRPr="00F0326E">
        <w:rPr>
          <w:rFonts w:ascii="Times New Roman" w:hAnsi="Times New Roman"/>
          <w:lang w:eastAsia="ru-RU"/>
        </w:rPr>
        <w:t xml:space="preserve"> театр» /«Первый театр», «Банкрот»).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b/>
          <w:bCs/>
          <w:color w:val="000000"/>
          <w:lang w:eastAsia="ru-RU"/>
        </w:rPr>
        <w:t xml:space="preserve">Раздел 6. </w:t>
      </w:r>
      <w:r w:rsidRPr="00F0326E">
        <w:rPr>
          <w:rFonts w:ascii="Times New Roman" w:hAnsi="Times New Roman"/>
          <w:b/>
          <w:bCs/>
          <w:lang w:eastAsia="ru-RU"/>
        </w:rPr>
        <w:t xml:space="preserve">Татарская литература первой половины XX века (1917-конец 1950-х гг.). </w:t>
      </w:r>
      <w:r w:rsidRPr="00F0326E">
        <w:rPr>
          <w:rFonts w:ascii="Times New Roman" w:hAnsi="Times New Roman"/>
          <w:lang w:eastAsia="ru-RU"/>
        </w:rPr>
        <w:t xml:space="preserve">Сложность процесса  развития татарской литературы после 1917 года. Возникновение нового направления в искусстве слова, основанного на идеологии диктатуры пролетариата. Многообразие творческих методов и направлений в первой половине 20-х годов. Литературные традиции в новых условиях (Ф. </w:t>
      </w:r>
      <w:proofErr w:type="spellStart"/>
      <w:r w:rsidRPr="00F0326E">
        <w:rPr>
          <w:rFonts w:ascii="Times New Roman" w:hAnsi="Times New Roman"/>
          <w:lang w:eastAsia="ru-RU"/>
        </w:rPr>
        <w:t>Борнаш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Таһир-Зөһ</w:t>
      </w:r>
      <w:proofErr w:type="gramStart"/>
      <w:r w:rsidRPr="00F0326E">
        <w:rPr>
          <w:rFonts w:ascii="Times New Roman" w:hAnsi="Times New Roman"/>
          <w:lang w:eastAsia="ru-RU"/>
        </w:rPr>
        <w:t>р</w:t>
      </w:r>
      <w:proofErr w:type="gramEnd"/>
      <w:r w:rsidRPr="00F0326E">
        <w:rPr>
          <w:rFonts w:ascii="Times New Roman" w:hAnsi="Times New Roman"/>
          <w:lang w:eastAsia="ru-RU"/>
        </w:rPr>
        <w:t>ә</w:t>
      </w:r>
      <w:proofErr w:type="spellEnd"/>
      <w:r w:rsidRPr="00F0326E">
        <w:rPr>
          <w:rFonts w:ascii="Times New Roman" w:hAnsi="Times New Roman"/>
          <w:lang w:eastAsia="ru-RU"/>
        </w:rPr>
        <w:t xml:space="preserve">» / </w:t>
      </w:r>
      <w:r w:rsidRPr="00F0326E">
        <w:rPr>
          <w:rFonts w:ascii="Times New Roman" w:hAnsi="Times New Roman"/>
          <w:noProof/>
          <w:color w:val="000000"/>
          <w:lang w:eastAsia="ru-RU"/>
        </w:rPr>
        <w:t>«Тагир-Зухра»</w:t>
      </w:r>
      <w:r w:rsidRPr="00F0326E">
        <w:rPr>
          <w:rFonts w:ascii="Times New Roman" w:hAnsi="Times New Roman"/>
          <w:lang w:eastAsia="ru-RU"/>
        </w:rPr>
        <w:t xml:space="preserve">; К. </w:t>
      </w:r>
      <w:proofErr w:type="spellStart"/>
      <w:r w:rsidRPr="00F0326E">
        <w:rPr>
          <w:rFonts w:ascii="Times New Roman" w:hAnsi="Times New Roman"/>
          <w:lang w:eastAsia="ru-RU"/>
        </w:rPr>
        <w:t>Тинчурин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Сүнгән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йолдызлар</w:t>
      </w:r>
      <w:proofErr w:type="spellEnd"/>
      <w:r w:rsidRPr="00F0326E">
        <w:rPr>
          <w:rFonts w:ascii="Times New Roman" w:hAnsi="Times New Roman"/>
          <w:lang w:eastAsia="ru-RU"/>
        </w:rPr>
        <w:t xml:space="preserve">» / «Угасшие звезды»).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color w:val="000000"/>
          <w:spacing w:val="-1"/>
          <w:lang w:eastAsia="ru-RU"/>
        </w:rPr>
        <w:t>Г. Ибрагимов (1887-1938)</w:t>
      </w:r>
      <w:r w:rsidRPr="00F0326E">
        <w:rPr>
          <w:rFonts w:ascii="Times New Roman" w:hAnsi="Times New Roman"/>
          <w:b/>
          <w:bCs/>
          <w:color w:val="000000"/>
          <w:spacing w:val="-1"/>
          <w:lang w:eastAsia="ru-RU"/>
        </w:rPr>
        <w:t xml:space="preserve"> –</w:t>
      </w:r>
      <w:r w:rsidRPr="00F0326E">
        <w:rPr>
          <w:rFonts w:ascii="Times New Roman" w:hAnsi="Times New Roman"/>
          <w:color w:val="000000"/>
          <w:spacing w:val="-1"/>
          <w:lang w:eastAsia="ru-RU"/>
        </w:rPr>
        <w:t xml:space="preserve"> выдающийся романтик татарской </w:t>
      </w:r>
      <w:r w:rsidRPr="00F0326E">
        <w:rPr>
          <w:rFonts w:ascii="Times New Roman" w:hAnsi="Times New Roman"/>
          <w:color w:val="000000"/>
          <w:spacing w:val="8"/>
          <w:lang w:eastAsia="ru-RU"/>
        </w:rPr>
        <w:t xml:space="preserve">литературы начала XX века. </w:t>
      </w:r>
      <w:r w:rsidRPr="00F0326E">
        <w:rPr>
          <w:rFonts w:ascii="Times New Roman" w:hAnsi="Times New Roman"/>
          <w:color w:val="000000"/>
          <w:spacing w:val="6"/>
          <w:lang w:eastAsia="ru-RU"/>
        </w:rPr>
        <w:t xml:space="preserve">Прославление гармонии </w:t>
      </w:r>
      <w:r w:rsidRPr="00F0326E">
        <w:rPr>
          <w:rFonts w:ascii="Times New Roman" w:hAnsi="Times New Roman"/>
          <w:color w:val="000000"/>
          <w:lang w:eastAsia="ru-RU"/>
        </w:rPr>
        <w:t>бытия, нравственной цельности и красоты народной жизни (</w:t>
      </w:r>
      <w:r w:rsidRPr="00F0326E">
        <w:rPr>
          <w:rFonts w:ascii="Times New Roman" w:hAnsi="Times New Roman"/>
          <w:lang w:eastAsia="ru-RU"/>
        </w:rPr>
        <w:t>«</w:t>
      </w:r>
      <w:proofErr w:type="spellStart"/>
      <w:r w:rsidRPr="00F0326E">
        <w:rPr>
          <w:rFonts w:ascii="Times New Roman" w:hAnsi="Times New Roman"/>
          <w:lang w:eastAsia="ru-RU"/>
        </w:rPr>
        <w:t>Алмачуар</w:t>
      </w:r>
      <w:proofErr w:type="spellEnd"/>
      <w:r w:rsidRPr="00F0326E">
        <w:rPr>
          <w:rFonts w:ascii="Times New Roman" w:hAnsi="Times New Roman"/>
          <w:lang w:eastAsia="ru-RU"/>
        </w:rPr>
        <w:t xml:space="preserve">» / </w:t>
      </w:r>
      <w:r w:rsidRPr="00F0326E">
        <w:rPr>
          <w:rFonts w:ascii="Times New Roman" w:hAnsi="Times New Roman"/>
          <w:color w:val="000000"/>
          <w:spacing w:val="-2"/>
          <w:lang w:eastAsia="ru-RU"/>
        </w:rPr>
        <w:t>«Чубарый»).</w:t>
      </w:r>
      <w:r w:rsidRPr="00F0326E">
        <w:rPr>
          <w:rFonts w:ascii="Times New Roman" w:hAnsi="Times New Roman"/>
          <w:color w:val="000000"/>
          <w:lang w:eastAsia="ru-RU"/>
        </w:rPr>
        <w:tab/>
      </w:r>
      <w:r w:rsidRPr="00F0326E">
        <w:rPr>
          <w:rFonts w:ascii="Times New Roman" w:hAnsi="Times New Roman"/>
          <w:lang w:eastAsia="ru-RU"/>
        </w:rPr>
        <w:t xml:space="preserve">Особенности развития поэзии в 20-е годы: сближение ее с действительностью; осуществление синтеза лирики и эпоса; поэтизация повседневности; </w:t>
      </w:r>
      <w:r w:rsidRPr="00F0326E">
        <w:rPr>
          <w:rFonts w:ascii="Times New Roman" w:hAnsi="Times New Roman"/>
          <w:lang w:eastAsia="ru-RU"/>
        </w:rPr>
        <w:lastRenderedPageBreak/>
        <w:t xml:space="preserve">творческие искания в области формы стиха, жанров и стилей. Этапы творчества Х. </w:t>
      </w:r>
      <w:proofErr w:type="spellStart"/>
      <w:r w:rsidRPr="00F0326E">
        <w:rPr>
          <w:rFonts w:ascii="Times New Roman" w:hAnsi="Times New Roman"/>
          <w:lang w:eastAsia="ru-RU"/>
        </w:rPr>
        <w:t>Такташа</w:t>
      </w:r>
      <w:proofErr w:type="spellEnd"/>
      <w:r w:rsidRPr="00F0326E">
        <w:rPr>
          <w:rFonts w:ascii="Times New Roman" w:hAnsi="Times New Roman"/>
          <w:lang w:eastAsia="ru-RU"/>
        </w:rPr>
        <w:t xml:space="preserve"> (1901-1931). «Пи-би-</w:t>
      </w:r>
      <w:proofErr w:type="spellStart"/>
      <w:r w:rsidRPr="00F0326E">
        <w:rPr>
          <w:rFonts w:ascii="Times New Roman" w:hAnsi="Times New Roman"/>
          <w:lang w:eastAsia="ru-RU"/>
        </w:rPr>
        <w:t>бип</w:t>
      </w:r>
      <w:proofErr w:type="spellEnd"/>
      <w:r w:rsidRPr="00F0326E">
        <w:rPr>
          <w:rFonts w:ascii="Times New Roman" w:hAnsi="Times New Roman"/>
          <w:lang w:eastAsia="ru-RU"/>
        </w:rPr>
        <w:t>».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Активизация романной жанровой традиции: М. </w:t>
      </w:r>
      <w:proofErr w:type="spellStart"/>
      <w:r w:rsidRPr="00F0326E">
        <w:rPr>
          <w:rFonts w:ascii="Times New Roman" w:hAnsi="Times New Roman"/>
          <w:lang w:eastAsia="ru-RU"/>
        </w:rPr>
        <w:t>Галяу</w:t>
      </w:r>
      <w:proofErr w:type="spellEnd"/>
      <w:r w:rsidRPr="00F0326E">
        <w:rPr>
          <w:rFonts w:ascii="Times New Roman" w:hAnsi="Times New Roman"/>
          <w:lang w:eastAsia="ru-RU"/>
        </w:rPr>
        <w:t xml:space="preserve"> («</w:t>
      </w:r>
      <w:proofErr w:type="spellStart"/>
      <w:r w:rsidRPr="00F0326E">
        <w:rPr>
          <w:rFonts w:ascii="Times New Roman" w:hAnsi="Times New Roman"/>
          <w:lang w:eastAsia="ru-RU"/>
        </w:rPr>
        <w:t>Мөһаҗ</w:t>
      </w:r>
      <w:proofErr w:type="gramStart"/>
      <w:r w:rsidRPr="00F0326E">
        <w:rPr>
          <w:rFonts w:ascii="Times New Roman" w:hAnsi="Times New Roman"/>
          <w:lang w:eastAsia="ru-RU"/>
        </w:rPr>
        <w:t>ирл</w:t>
      </w:r>
      <w:proofErr w:type="gramEnd"/>
      <w:r w:rsidRPr="00F0326E">
        <w:rPr>
          <w:rFonts w:ascii="Times New Roman" w:hAnsi="Times New Roman"/>
          <w:lang w:eastAsia="ru-RU"/>
        </w:rPr>
        <w:t>әр</w:t>
      </w:r>
      <w:proofErr w:type="spellEnd"/>
      <w:r w:rsidRPr="00F0326E">
        <w:rPr>
          <w:rFonts w:ascii="Times New Roman" w:hAnsi="Times New Roman"/>
          <w:lang w:eastAsia="ru-RU"/>
        </w:rPr>
        <w:t>» / «</w:t>
      </w:r>
      <w:proofErr w:type="spellStart"/>
      <w:r w:rsidRPr="00F0326E">
        <w:rPr>
          <w:rFonts w:ascii="Times New Roman" w:hAnsi="Times New Roman"/>
          <w:lang w:eastAsia="ru-RU"/>
        </w:rPr>
        <w:t>Мухаджиры</w:t>
      </w:r>
      <w:proofErr w:type="spellEnd"/>
      <w:r w:rsidRPr="00F0326E">
        <w:rPr>
          <w:rFonts w:ascii="Times New Roman" w:hAnsi="Times New Roman"/>
          <w:lang w:eastAsia="ru-RU"/>
        </w:rPr>
        <w:t xml:space="preserve">» («Беженцы») 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>–</w:t>
      </w:r>
      <w:r w:rsidRPr="00F0326E">
        <w:rPr>
          <w:rFonts w:ascii="Times New Roman" w:hAnsi="Times New Roman"/>
          <w:lang w:eastAsia="ru-RU"/>
        </w:rPr>
        <w:t xml:space="preserve"> в сокращенном виде).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Великая Отечественная война, ее влияние на </w:t>
      </w:r>
      <w:proofErr w:type="spellStart"/>
      <w:r w:rsidRPr="00F0326E">
        <w:rPr>
          <w:rFonts w:ascii="Times New Roman" w:hAnsi="Times New Roman"/>
          <w:lang w:eastAsia="ru-RU"/>
        </w:rPr>
        <w:t>литературу</w:t>
      </w:r>
      <w:proofErr w:type="gramStart"/>
      <w:r w:rsidRPr="00F0326E">
        <w:rPr>
          <w:rFonts w:ascii="Times New Roman" w:hAnsi="Times New Roman"/>
          <w:lang w:eastAsia="ru-RU"/>
        </w:rPr>
        <w:t>.О</w:t>
      </w:r>
      <w:proofErr w:type="gramEnd"/>
      <w:r w:rsidRPr="00F0326E">
        <w:rPr>
          <w:rFonts w:ascii="Times New Roman" w:hAnsi="Times New Roman"/>
          <w:lang w:eastAsia="ru-RU"/>
        </w:rPr>
        <w:t>сновные</w:t>
      </w:r>
      <w:proofErr w:type="spellEnd"/>
      <w:r w:rsidRPr="00F0326E">
        <w:rPr>
          <w:rFonts w:ascii="Times New Roman" w:hAnsi="Times New Roman"/>
          <w:lang w:eastAsia="ru-RU"/>
        </w:rPr>
        <w:t xml:space="preserve"> образы, мотивы и поэтические особенности поэзии военных лет (М. </w:t>
      </w:r>
      <w:proofErr w:type="spellStart"/>
      <w:r w:rsidRPr="00F0326E">
        <w:rPr>
          <w:rFonts w:ascii="Times New Roman" w:hAnsi="Times New Roman"/>
          <w:lang w:eastAsia="ru-RU"/>
        </w:rPr>
        <w:t>Джалиль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Җырларым</w:t>
      </w:r>
      <w:proofErr w:type="spellEnd"/>
      <w:r w:rsidRPr="00F0326E">
        <w:rPr>
          <w:rFonts w:ascii="Times New Roman" w:hAnsi="Times New Roman"/>
          <w:lang w:eastAsia="ru-RU"/>
        </w:rPr>
        <w:t xml:space="preserve">» /«Песни мои», «Тик </w:t>
      </w:r>
      <w:proofErr w:type="spellStart"/>
      <w:r w:rsidRPr="00F0326E">
        <w:rPr>
          <w:rFonts w:ascii="Times New Roman" w:hAnsi="Times New Roman"/>
          <w:lang w:eastAsia="ru-RU"/>
        </w:rPr>
        <w:t>булса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иде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ирек</w:t>
      </w:r>
      <w:proofErr w:type="spellEnd"/>
      <w:r w:rsidRPr="00F0326E">
        <w:rPr>
          <w:rFonts w:ascii="Times New Roman" w:hAnsi="Times New Roman"/>
          <w:lang w:eastAsia="ru-RU"/>
        </w:rPr>
        <w:t>» / «Лишь бы была свобода», «</w:t>
      </w:r>
      <w:proofErr w:type="spellStart"/>
      <w:r w:rsidRPr="00F0326E">
        <w:rPr>
          <w:rFonts w:ascii="Times New Roman" w:hAnsi="Times New Roman"/>
          <w:lang w:eastAsia="ru-RU"/>
        </w:rPr>
        <w:t>Сандугач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һәм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чишмә</w:t>
      </w:r>
      <w:proofErr w:type="spellEnd"/>
      <w:r w:rsidRPr="00F0326E">
        <w:rPr>
          <w:rFonts w:ascii="Times New Roman" w:hAnsi="Times New Roman"/>
          <w:lang w:eastAsia="ru-RU"/>
        </w:rPr>
        <w:t>» / «Соловей и родник»; Ф. Карим «</w:t>
      </w:r>
      <w:proofErr w:type="spellStart"/>
      <w:r w:rsidRPr="00F0326E">
        <w:rPr>
          <w:rFonts w:ascii="Times New Roman" w:hAnsi="Times New Roman"/>
          <w:lang w:eastAsia="ru-RU"/>
        </w:rPr>
        <w:t>Сибәли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дә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сибәли</w:t>
      </w:r>
      <w:proofErr w:type="spellEnd"/>
      <w:r w:rsidRPr="00F0326E">
        <w:rPr>
          <w:rFonts w:ascii="Times New Roman" w:hAnsi="Times New Roman"/>
          <w:lang w:eastAsia="ru-RU"/>
        </w:rPr>
        <w:t xml:space="preserve">» / «Моросит и моросит»; Г. </w:t>
      </w:r>
      <w:proofErr w:type="spellStart"/>
      <w:r w:rsidRPr="00F0326E">
        <w:rPr>
          <w:rFonts w:ascii="Times New Roman" w:hAnsi="Times New Roman"/>
          <w:lang w:eastAsia="ru-RU"/>
        </w:rPr>
        <w:t>Кутуй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Сагыну</w:t>
      </w:r>
      <w:proofErr w:type="spellEnd"/>
      <w:r w:rsidRPr="00F0326E">
        <w:rPr>
          <w:rFonts w:ascii="Times New Roman" w:hAnsi="Times New Roman"/>
          <w:lang w:eastAsia="ru-RU"/>
        </w:rPr>
        <w:t xml:space="preserve">» / «Ностальгия»; Ә. </w:t>
      </w:r>
      <w:proofErr w:type="spellStart"/>
      <w:r w:rsidRPr="00F0326E">
        <w:rPr>
          <w:rFonts w:ascii="Times New Roman" w:hAnsi="Times New Roman"/>
          <w:lang w:eastAsia="ru-RU"/>
        </w:rPr>
        <w:t>Еники</w:t>
      </w:r>
      <w:proofErr w:type="spellEnd"/>
      <w:r w:rsidRPr="00F0326E">
        <w:rPr>
          <w:rFonts w:ascii="Times New Roman" w:hAnsi="Times New Roman"/>
          <w:lang w:eastAsia="ru-RU"/>
        </w:rPr>
        <w:t xml:space="preserve"> «Кем </w:t>
      </w:r>
      <w:proofErr w:type="spellStart"/>
      <w:r w:rsidRPr="00F0326E">
        <w:rPr>
          <w:rFonts w:ascii="Times New Roman" w:hAnsi="Times New Roman"/>
          <w:lang w:eastAsia="ru-RU"/>
        </w:rPr>
        <w:t>җырлады</w:t>
      </w:r>
      <w:proofErr w:type="spellEnd"/>
      <w:r w:rsidRPr="00F0326E">
        <w:rPr>
          <w:rFonts w:ascii="Times New Roman" w:hAnsi="Times New Roman"/>
          <w:lang w:eastAsia="ru-RU"/>
        </w:rPr>
        <w:t>?» /«Кто пел?»)</w:t>
      </w:r>
      <w:proofErr w:type="gramStart"/>
      <w:r w:rsidRPr="00F0326E">
        <w:rPr>
          <w:rFonts w:ascii="Times New Roman" w:hAnsi="Times New Roman"/>
          <w:lang w:eastAsia="ru-RU"/>
        </w:rPr>
        <w:t>.Ж</w:t>
      </w:r>
      <w:proofErr w:type="gramEnd"/>
      <w:r w:rsidRPr="00F0326E">
        <w:rPr>
          <w:rFonts w:ascii="Times New Roman" w:hAnsi="Times New Roman"/>
          <w:lang w:eastAsia="ru-RU"/>
        </w:rPr>
        <w:t xml:space="preserve">изнь и творчество М. </w:t>
      </w:r>
      <w:proofErr w:type="spellStart"/>
      <w:r w:rsidRPr="00F0326E">
        <w:rPr>
          <w:rFonts w:ascii="Times New Roman" w:hAnsi="Times New Roman"/>
          <w:lang w:eastAsia="ru-RU"/>
        </w:rPr>
        <w:t>Джалиля</w:t>
      </w:r>
      <w:proofErr w:type="spellEnd"/>
      <w:r w:rsidRPr="00F0326E">
        <w:rPr>
          <w:rFonts w:ascii="Times New Roman" w:hAnsi="Times New Roman"/>
          <w:lang w:eastAsia="ru-RU"/>
        </w:rPr>
        <w:t xml:space="preserve"> (1906-1944).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Этапы творчества Х. </w:t>
      </w:r>
      <w:proofErr w:type="spellStart"/>
      <w:r w:rsidRPr="00F0326E">
        <w:rPr>
          <w:rFonts w:ascii="Times New Roman" w:hAnsi="Times New Roman"/>
          <w:lang w:eastAsia="ru-RU"/>
        </w:rPr>
        <w:t>Туфана</w:t>
      </w:r>
      <w:proofErr w:type="spellEnd"/>
      <w:r w:rsidRPr="00F0326E">
        <w:rPr>
          <w:rFonts w:ascii="Times New Roman" w:hAnsi="Times New Roman"/>
          <w:lang w:eastAsia="ru-RU"/>
        </w:rPr>
        <w:t xml:space="preserve"> (1900-1981). «</w:t>
      </w:r>
      <w:proofErr w:type="spellStart"/>
      <w:r w:rsidRPr="00F0326E">
        <w:rPr>
          <w:rFonts w:ascii="Times New Roman" w:hAnsi="Times New Roman"/>
          <w:lang w:eastAsia="ru-RU"/>
        </w:rPr>
        <w:t>Кайсыгызның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кулы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җылы</w:t>
      </w:r>
      <w:proofErr w:type="spellEnd"/>
      <w:r w:rsidRPr="00F0326E">
        <w:rPr>
          <w:rFonts w:ascii="Times New Roman" w:hAnsi="Times New Roman"/>
          <w:lang w:eastAsia="ru-RU"/>
        </w:rPr>
        <w:t xml:space="preserve">» / «Чьи руки теплее», «Киек </w:t>
      </w:r>
      <w:proofErr w:type="spellStart"/>
      <w:r w:rsidRPr="00F0326E">
        <w:rPr>
          <w:rFonts w:ascii="Times New Roman" w:hAnsi="Times New Roman"/>
          <w:lang w:eastAsia="ru-RU"/>
        </w:rPr>
        <w:t>казлар</w:t>
      </w:r>
      <w:proofErr w:type="spellEnd"/>
      <w:r w:rsidRPr="00F0326E">
        <w:rPr>
          <w:rFonts w:ascii="Times New Roman" w:hAnsi="Times New Roman"/>
          <w:lang w:eastAsia="ru-RU"/>
        </w:rPr>
        <w:t xml:space="preserve">» / «Дикие гуси». Философско-лирическая направленность поэзии 40-50-х гг. </w:t>
      </w:r>
      <w:proofErr w:type="spellStart"/>
      <w:r w:rsidRPr="00F0326E">
        <w:rPr>
          <w:rFonts w:ascii="Times New Roman" w:hAnsi="Times New Roman"/>
          <w:lang w:eastAsia="ru-RU"/>
        </w:rPr>
        <w:t>Исповедальность</w:t>
      </w:r>
      <w:proofErr w:type="spellEnd"/>
      <w:r w:rsidRPr="00F0326E">
        <w:rPr>
          <w:rFonts w:ascii="Times New Roman" w:hAnsi="Times New Roman"/>
          <w:lang w:eastAsia="ru-RU"/>
        </w:rPr>
        <w:t>, особенности поэтики и стиля.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b/>
          <w:bCs/>
          <w:color w:val="000000"/>
          <w:lang w:eastAsia="ru-RU"/>
        </w:rPr>
        <w:t xml:space="preserve">Раздел 7. </w:t>
      </w:r>
      <w:r w:rsidRPr="00F0326E">
        <w:rPr>
          <w:rFonts w:ascii="Times New Roman" w:hAnsi="Times New Roman"/>
          <w:b/>
          <w:bCs/>
          <w:lang w:eastAsia="ru-RU"/>
        </w:rPr>
        <w:t>Татарская литература второй половины XX века (1956-1990 гг.)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Возвращение татарской литературы к национальным традициям. Лиризм и социально-философское осмысление опыта культуры, литературы, истории в творчестве поэтов старшего поколения. </w:t>
      </w:r>
      <w:proofErr w:type="gramStart"/>
      <w:r w:rsidRPr="00F0326E">
        <w:rPr>
          <w:rFonts w:ascii="Times New Roman" w:hAnsi="Times New Roman"/>
          <w:lang w:eastAsia="ru-RU"/>
        </w:rPr>
        <w:t xml:space="preserve">«Тихая» лирика С. </w:t>
      </w:r>
      <w:proofErr w:type="spellStart"/>
      <w:r w:rsidRPr="00F0326E">
        <w:rPr>
          <w:rFonts w:ascii="Times New Roman" w:hAnsi="Times New Roman"/>
          <w:lang w:eastAsia="ru-RU"/>
        </w:rPr>
        <w:t>Хакима</w:t>
      </w:r>
      <w:proofErr w:type="spellEnd"/>
      <w:r w:rsidRPr="00F0326E">
        <w:rPr>
          <w:rFonts w:ascii="Times New Roman" w:hAnsi="Times New Roman"/>
          <w:lang w:eastAsia="ru-RU"/>
        </w:rPr>
        <w:t xml:space="preserve"> («</w:t>
      </w:r>
      <w:proofErr w:type="spellStart"/>
      <w:r w:rsidRPr="00F0326E">
        <w:rPr>
          <w:rFonts w:ascii="Times New Roman" w:hAnsi="Times New Roman"/>
          <w:lang w:eastAsia="ru-RU"/>
        </w:rPr>
        <w:t>Әнкәй</w:t>
      </w:r>
      <w:proofErr w:type="spellEnd"/>
      <w:r w:rsidRPr="00F0326E">
        <w:rPr>
          <w:rFonts w:ascii="Times New Roman" w:hAnsi="Times New Roman"/>
          <w:lang w:eastAsia="ru-RU"/>
        </w:rPr>
        <w:t>» / «Мама», «</w:t>
      </w:r>
      <w:proofErr w:type="spellStart"/>
      <w:r w:rsidRPr="00F0326E">
        <w:rPr>
          <w:rFonts w:ascii="Times New Roman" w:hAnsi="Times New Roman"/>
          <w:lang w:eastAsia="ru-RU"/>
        </w:rPr>
        <w:t>Бу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кырлар</w:t>
      </w:r>
      <w:proofErr w:type="spellEnd"/>
      <w:r w:rsidRPr="00F0326E">
        <w:rPr>
          <w:rFonts w:ascii="Times New Roman" w:hAnsi="Times New Roman"/>
          <w:lang w:eastAsia="ru-RU"/>
        </w:rPr>
        <w:t xml:space="preserve">, </w:t>
      </w:r>
      <w:proofErr w:type="spellStart"/>
      <w:r w:rsidRPr="00F0326E">
        <w:rPr>
          <w:rFonts w:ascii="Times New Roman" w:hAnsi="Times New Roman"/>
          <w:lang w:eastAsia="ru-RU"/>
        </w:rPr>
        <w:t>бу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үзәннәрдә</w:t>
      </w:r>
      <w:proofErr w:type="spellEnd"/>
      <w:r w:rsidRPr="00F0326E">
        <w:rPr>
          <w:rFonts w:ascii="Times New Roman" w:hAnsi="Times New Roman"/>
          <w:lang w:eastAsia="ru-RU"/>
        </w:rPr>
        <w:t>...»</w:t>
      </w:r>
      <w:proofErr w:type="gramEnd"/>
      <w:r w:rsidRPr="00F0326E">
        <w:rPr>
          <w:rFonts w:ascii="Times New Roman" w:hAnsi="Times New Roman"/>
          <w:lang w:eastAsia="ru-RU"/>
        </w:rPr>
        <w:t xml:space="preserve"> / </w:t>
      </w:r>
      <w:proofErr w:type="gramStart"/>
      <w:r w:rsidRPr="00F0326E">
        <w:rPr>
          <w:rFonts w:ascii="Times New Roman" w:hAnsi="Times New Roman"/>
          <w:lang w:eastAsia="ru-RU"/>
        </w:rPr>
        <w:t>«В этих полях, в этих долинах…»).</w:t>
      </w:r>
      <w:proofErr w:type="gramEnd"/>
      <w:r w:rsidRPr="00F0326E">
        <w:rPr>
          <w:rFonts w:ascii="Times New Roman" w:hAnsi="Times New Roman"/>
          <w:lang w:eastAsia="ru-RU"/>
        </w:rPr>
        <w:t xml:space="preserve"> Насыщение лирики психологическими деталями. Раздумья о судьбе татарской нации в литературе этих лет (А. </w:t>
      </w:r>
      <w:proofErr w:type="spellStart"/>
      <w:r w:rsidRPr="00F0326E">
        <w:rPr>
          <w:rFonts w:ascii="Times New Roman" w:hAnsi="Times New Roman"/>
          <w:lang w:eastAsia="ru-RU"/>
        </w:rPr>
        <w:t>Еники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Әйтелмәгән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васыять</w:t>
      </w:r>
      <w:proofErr w:type="spellEnd"/>
      <w:r w:rsidRPr="00F0326E">
        <w:rPr>
          <w:rFonts w:ascii="Times New Roman" w:hAnsi="Times New Roman"/>
          <w:lang w:eastAsia="ru-RU"/>
        </w:rPr>
        <w:t xml:space="preserve">» / «Невысказанное завещание»). Художественное осмысление национальных черт характера, традиций татарского народа: А. </w:t>
      </w:r>
      <w:proofErr w:type="spellStart"/>
      <w:r w:rsidRPr="00F0326E">
        <w:rPr>
          <w:rFonts w:ascii="Times New Roman" w:hAnsi="Times New Roman"/>
          <w:lang w:eastAsia="ru-RU"/>
        </w:rPr>
        <w:t>Гилязов</w:t>
      </w:r>
      <w:proofErr w:type="spellEnd"/>
      <w:r w:rsidRPr="00F0326E">
        <w:rPr>
          <w:rFonts w:ascii="Times New Roman" w:hAnsi="Times New Roman"/>
          <w:lang w:eastAsia="ru-RU"/>
        </w:rPr>
        <w:t xml:space="preserve"> («</w:t>
      </w:r>
      <w:proofErr w:type="spellStart"/>
      <w:r w:rsidRPr="00F0326E">
        <w:rPr>
          <w:rFonts w:ascii="Times New Roman" w:hAnsi="Times New Roman"/>
          <w:lang w:eastAsia="ru-RU"/>
        </w:rPr>
        <w:t>Җомга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көн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gramStart"/>
      <w:r w:rsidRPr="00F0326E">
        <w:rPr>
          <w:rFonts w:ascii="Times New Roman" w:hAnsi="Times New Roman"/>
          <w:lang w:eastAsia="ru-RU"/>
        </w:rPr>
        <w:t>кич</w:t>
      </w:r>
      <w:proofErr w:type="gram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белән</w:t>
      </w:r>
      <w:proofErr w:type="spellEnd"/>
      <w:r w:rsidRPr="00F0326E">
        <w:rPr>
          <w:rFonts w:ascii="Times New Roman" w:hAnsi="Times New Roman"/>
          <w:lang w:eastAsia="ru-RU"/>
        </w:rPr>
        <w:t xml:space="preserve">» / «В пятницу вечером»).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Жизнь и творчество </w:t>
      </w:r>
      <w:proofErr w:type="spellStart"/>
      <w:r w:rsidRPr="00F0326E">
        <w:rPr>
          <w:rFonts w:ascii="Times New Roman" w:hAnsi="Times New Roman"/>
          <w:lang w:eastAsia="ru-RU"/>
        </w:rPr>
        <w:t>А.Еники</w:t>
      </w:r>
      <w:proofErr w:type="spellEnd"/>
      <w:r w:rsidRPr="00F0326E">
        <w:rPr>
          <w:rFonts w:ascii="Times New Roman" w:hAnsi="Times New Roman"/>
          <w:lang w:eastAsia="ru-RU"/>
        </w:rPr>
        <w:t xml:space="preserve"> (1909-2000).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 xml:space="preserve">Трансформация исторического романа соцреализма (Н. </w:t>
      </w:r>
      <w:proofErr w:type="spellStart"/>
      <w:r w:rsidRPr="00F0326E">
        <w:rPr>
          <w:rFonts w:ascii="Times New Roman" w:hAnsi="Times New Roman"/>
          <w:lang w:eastAsia="ru-RU"/>
        </w:rPr>
        <w:t>Фаттах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Ител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суы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ака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торур</w:t>
      </w:r>
      <w:proofErr w:type="spellEnd"/>
      <w:r w:rsidRPr="00F0326E">
        <w:rPr>
          <w:rFonts w:ascii="Times New Roman" w:hAnsi="Times New Roman"/>
          <w:lang w:eastAsia="ru-RU"/>
        </w:rPr>
        <w:t xml:space="preserve">» / «Итиль </w:t>
      </w:r>
      <w:r w:rsidRPr="00F0326E">
        <w:rPr>
          <w:rFonts w:ascii="Times New Roman" w:hAnsi="Times New Roman"/>
          <w:noProof/>
          <w:color w:val="000000"/>
          <w:spacing w:val="-4"/>
          <w:lang w:eastAsia="ru-RU"/>
        </w:rPr>
        <w:t>–</w:t>
      </w:r>
      <w:r w:rsidRPr="00F0326E">
        <w:rPr>
          <w:rFonts w:ascii="Times New Roman" w:hAnsi="Times New Roman"/>
          <w:lang w:eastAsia="ru-RU"/>
        </w:rPr>
        <w:t xml:space="preserve"> река течет»). Возникновение в этот период новых жанров, появление новых тем, мотивов и литературных форм. Усиление лиризма в прозе (Г. </w:t>
      </w:r>
      <w:proofErr w:type="spellStart"/>
      <w:r w:rsidRPr="00F0326E">
        <w:rPr>
          <w:rFonts w:ascii="Times New Roman" w:hAnsi="Times New Roman"/>
          <w:lang w:eastAsia="ru-RU"/>
        </w:rPr>
        <w:t>Сабитов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Тәүге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соклану</w:t>
      </w:r>
      <w:proofErr w:type="spellEnd"/>
      <w:r w:rsidRPr="00F0326E">
        <w:rPr>
          <w:rFonts w:ascii="Times New Roman" w:hAnsi="Times New Roman"/>
          <w:lang w:eastAsia="ru-RU"/>
        </w:rPr>
        <w:t xml:space="preserve">» / «Первый восторг»; М. </w:t>
      </w:r>
      <w:proofErr w:type="spellStart"/>
      <w:r w:rsidRPr="00F0326E">
        <w:rPr>
          <w:rFonts w:ascii="Times New Roman" w:hAnsi="Times New Roman"/>
          <w:lang w:eastAsia="ru-RU"/>
        </w:rPr>
        <w:t>Магдиев</w:t>
      </w:r>
      <w:proofErr w:type="spellEnd"/>
      <w:r w:rsidRPr="00F0326E">
        <w:rPr>
          <w:rFonts w:ascii="Times New Roman" w:hAnsi="Times New Roman"/>
          <w:lang w:eastAsia="ru-RU"/>
        </w:rPr>
        <w:t xml:space="preserve"> «Без </w:t>
      </w:r>
      <w:proofErr w:type="spellStart"/>
      <w:r w:rsidRPr="00F0326E">
        <w:rPr>
          <w:rFonts w:ascii="Times New Roman" w:hAnsi="Times New Roman"/>
          <w:lang w:eastAsia="ru-RU"/>
        </w:rPr>
        <w:t>кырык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беренче</w:t>
      </w:r>
      <w:proofErr w:type="spellEnd"/>
      <w:r w:rsidRPr="00F0326E">
        <w:rPr>
          <w:rFonts w:ascii="Times New Roman" w:hAnsi="Times New Roman"/>
          <w:lang w:eastAsia="ru-RU"/>
        </w:rPr>
        <w:t xml:space="preserve"> ел </w:t>
      </w:r>
      <w:proofErr w:type="spellStart"/>
      <w:r w:rsidRPr="00F0326E">
        <w:rPr>
          <w:rFonts w:ascii="Times New Roman" w:hAnsi="Times New Roman"/>
          <w:lang w:eastAsia="ru-RU"/>
        </w:rPr>
        <w:t>балалары</w:t>
      </w:r>
      <w:proofErr w:type="spellEnd"/>
      <w:r w:rsidRPr="00F0326E">
        <w:rPr>
          <w:rFonts w:ascii="Times New Roman" w:hAnsi="Times New Roman"/>
          <w:lang w:eastAsia="ru-RU"/>
        </w:rPr>
        <w:t xml:space="preserve">» / «Мы – дети сорок первого года»). Поиски идеального героя эпохи: Ф. </w:t>
      </w:r>
      <w:proofErr w:type="spellStart"/>
      <w:r w:rsidRPr="00F0326E">
        <w:rPr>
          <w:rFonts w:ascii="Times New Roman" w:hAnsi="Times New Roman"/>
          <w:lang w:eastAsia="ru-RU"/>
        </w:rPr>
        <w:t>Яруллин</w:t>
      </w:r>
      <w:proofErr w:type="spellEnd"/>
      <w:r w:rsidRPr="00F0326E">
        <w:rPr>
          <w:rFonts w:ascii="Times New Roman" w:hAnsi="Times New Roman"/>
          <w:lang w:eastAsia="ru-RU"/>
        </w:rPr>
        <w:t xml:space="preserve"> («</w:t>
      </w:r>
      <w:proofErr w:type="spellStart"/>
      <w:r w:rsidRPr="00F0326E">
        <w:rPr>
          <w:rFonts w:ascii="Times New Roman" w:hAnsi="Times New Roman"/>
          <w:lang w:eastAsia="ru-RU"/>
        </w:rPr>
        <w:t>Җилкәннә</w:t>
      </w:r>
      <w:proofErr w:type="gramStart"/>
      <w:r w:rsidRPr="00F0326E">
        <w:rPr>
          <w:rFonts w:ascii="Times New Roman" w:hAnsi="Times New Roman"/>
          <w:lang w:eastAsia="ru-RU"/>
        </w:rPr>
        <w:t>р</w:t>
      </w:r>
      <w:proofErr w:type="spellEnd"/>
      <w:proofErr w:type="gram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җилдә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сынала</w:t>
      </w:r>
      <w:proofErr w:type="spellEnd"/>
      <w:r w:rsidRPr="00F0326E">
        <w:rPr>
          <w:rFonts w:ascii="Times New Roman" w:hAnsi="Times New Roman"/>
          <w:lang w:eastAsia="ru-RU"/>
        </w:rPr>
        <w:t>» / «Упругие паруса»).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lang w:eastAsia="ru-RU"/>
        </w:rPr>
        <w:t>Обращение к исторической памяти, к образу</w:t>
      </w:r>
      <w:proofErr w:type="gramStart"/>
      <w:r w:rsidRPr="00F0326E">
        <w:rPr>
          <w:rFonts w:ascii="Times New Roman" w:hAnsi="Times New Roman"/>
          <w:lang w:eastAsia="ru-RU"/>
        </w:rPr>
        <w:t xml:space="preserve"> Т</w:t>
      </w:r>
      <w:proofErr w:type="gramEnd"/>
      <w:r w:rsidRPr="00F0326E">
        <w:rPr>
          <w:rFonts w:ascii="Times New Roman" w:hAnsi="Times New Roman"/>
          <w:lang w:eastAsia="ru-RU"/>
        </w:rPr>
        <w:t xml:space="preserve">укая (Р. </w:t>
      </w:r>
      <w:proofErr w:type="spellStart"/>
      <w:r w:rsidRPr="00F0326E">
        <w:rPr>
          <w:rFonts w:ascii="Times New Roman" w:hAnsi="Times New Roman"/>
          <w:lang w:eastAsia="ru-RU"/>
        </w:rPr>
        <w:t>Батулла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Имче</w:t>
      </w:r>
      <w:proofErr w:type="spellEnd"/>
      <w:r w:rsidRPr="00F0326E">
        <w:rPr>
          <w:rFonts w:ascii="Times New Roman" w:hAnsi="Times New Roman"/>
          <w:lang w:eastAsia="ru-RU"/>
        </w:rPr>
        <w:t xml:space="preserve">» / «Знахарка»). </w:t>
      </w:r>
      <w:proofErr w:type="gramStart"/>
      <w:r w:rsidRPr="00F0326E">
        <w:rPr>
          <w:rFonts w:ascii="Times New Roman" w:hAnsi="Times New Roman"/>
          <w:lang w:eastAsia="ru-RU"/>
        </w:rPr>
        <w:t>Формирование «критического направления» в прозе и драматургии (Ш. Хусаинов «</w:t>
      </w:r>
      <w:proofErr w:type="spellStart"/>
      <w:r w:rsidRPr="00F0326E">
        <w:rPr>
          <w:rFonts w:ascii="Times New Roman" w:hAnsi="Times New Roman"/>
          <w:lang w:eastAsia="ru-RU"/>
        </w:rPr>
        <w:t>Әни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килде</w:t>
      </w:r>
      <w:proofErr w:type="spellEnd"/>
      <w:r w:rsidRPr="00F0326E">
        <w:rPr>
          <w:rFonts w:ascii="Times New Roman" w:hAnsi="Times New Roman"/>
          <w:lang w:eastAsia="ru-RU"/>
        </w:rPr>
        <w:t>»(«</w:t>
      </w:r>
      <w:proofErr w:type="spellStart"/>
      <w:r w:rsidRPr="00F0326E">
        <w:rPr>
          <w:rFonts w:ascii="Times New Roman" w:hAnsi="Times New Roman"/>
          <w:lang w:eastAsia="ru-RU"/>
        </w:rPr>
        <w:t>Әниемнең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ак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күлмәге</w:t>
      </w:r>
      <w:proofErr w:type="spellEnd"/>
      <w:r w:rsidRPr="00F0326E">
        <w:rPr>
          <w:rFonts w:ascii="Times New Roman" w:hAnsi="Times New Roman"/>
          <w:lang w:eastAsia="ru-RU"/>
        </w:rPr>
        <w:t>») / «Белое платье матери».</w:t>
      </w:r>
      <w:proofErr w:type="gramEnd"/>
      <w:r w:rsidRPr="00F0326E">
        <w:rPr>
          <w:rFonts w:ascii="Times New Roman" w:hAnsi="Times New Roman"/>
          <w:lang w:eastAsia="ru-RU"/>
        </w:rPr>
        <w:t xml:space="preserve"> Творчество Т. </w:t>
      </w:r>
      <w:proofErr w:type="spellStart"/>
      <w:r w:rsidRPr="00F0326E">
        <w:rPr>
          <w:rFonts w:ascii="Times New Roman" w:hAnsi="Times New Roman"/>
          <w:lang w:eastAsia="ru-RU"/>
        </w:rPr>
        <w:t>Миннуллина</w:t>
      </w:r>
      <w:proofErr w:type="spellEnd"/>
      <w:r w:rsidRPr="00F0326E">
        <w:rPr>
          <w:rFonts w:ascii="Times New Roman" w:hAnsi="Times New Roman"/>
          <w:lang w:eastAsia="ru-RU"/>
        </w:rPr>
        <w:t xml:space="preserve"> («</w:t>
      </w:r>
      <w:proofErr w:type="spellStart"/>
      <w:r w:rsidRPr="00F0326E">
        <w:rPr>
          <w:rFonts w:ascii="Times New Roman" w:hAnsi="Times New Roman"/>
          <w:lang w:eastAsia="ru-RU"/>
        </w:rPr>
        <w:t>Әлдермештән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Әлмәндә</w:t>
      </w:r>
      <w:proofErr w:type="gramStart"/>
      <w:r w:rsidRPr="00F0326E">
        <w:rPr>
          <w:rFonts w:ascii="Times New Roman" w:hAnsi="Times New Roman"/>
          <w:lang w:eastAsia="ru-RU"/>
        </w:rPr>
        <w:t>р</w:t>
      </w:r>
      <w:proofErr w:type="spellEnd"/>
      <w:proofErr w:type="gramEnd"/>
      <w:r w:rsidRPr="00F0326E">
        <w:rPr>
          <w:rFonts w:ascii="Times New Roman" w:hAnsi="Times New Roman"/>
          <w:lang w:eastAsia="ru-RU"/>
        </w:rPr>
        <w:t>» / «</w:t>
      </w:r>
      <w:proofErr w:type="spellStart"/>
      <w:r w:rsidRPr="00F0326E">
        <w:rPr>
          <w:rFonts w:ascii="Times New Roman" w:hAnsi="Times New Roman"/>
          <w:lang w:eastAsia="ru-RU"/>
        </w:rPr>
        <w:t>Альмандар</w:t>
      </w:r>
      <w:proofErr w:type="spellEnd"/>
      <w:r w:rsidRPr="00F0326E">
        <w:rPr>
          <w:rFonts w:ascii="Times New Roman" w:hAnsi="Times New Roman"/>
          <w:lang w:eastAsia="ru-RU"/>
        </w:rPr>
        <w:t xml:space="preserve"> из Альдермыша»).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F0326E">
        <w:rPr>
          <w:rFonts w:ascii="Times New Roman" w:hAnsi="Times New Roman"/>
          <w:lang w:eastAsia="ru-RU"/>
        </w:rPr>
        <w:t xml:space="preserve">Поэзия Р. </w:t>
      </w:r>
      <w:proofErr w:type="spellStart"/>
      <w:r w:rsidRPr="00F0326E">
        <w:rPr>
          <w:rFonts w:ascii="Times New Roman" w:hAnsi="Times New Roman"/>
          <w:lang w:eastAsia="ru-RU"/>
        </w:rPr>
        <w:t>Файзуллина</w:t>
      </w:r>
      <w:proofErr w:type="spellEnd"/>
      <w:r w:rsidRPr="00F0326E">
        <w:rPr>
          <w:rFonts w:ascii="Times New Roman" w:hAnsi="Times New Roman"/>
          <w:lang w:eastAsia="ru-RU"/>
        </w:rPr>
        <w:t xml:space="preserve">: вопросы свободы личности и свободы мнений в художественной литературе (Р. </w:t>
      </w:r>
      <w:proofErr w:type="spellStart"/>
      <w:r w:rsidRPr="00F0326E">
        <w:rPr>
          <w:rFonts w:ascii="Times New Roman" w:hAnsi="Times New Roman"/>
          <w:lang w:eastAsia="ru-RU"/>
        </w:rPr>
        <w:t>Файзуллин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Җаныңның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ваклыгын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сылтама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заманга</w:t>
      </w:r>
      <w:proofErr w:type="spellEnd"/>
      <w:r w:rsidRPr="00F0326E">
        <w:rPr>
          <w:rFonts w:ascii="Times New Roman" w:hAnsi="Times New Roman"/>
          <w:lang w:eastAsia="ru-RU"/>
        </w:rPr>
        <w:t>...»</w:t>
      </w:r>
      <w:proofErr w:type="gramEnd"/>
      <w:r w:rsidRPr="00F0326E">
        <w:rPr>
          <w:rFonts w:ascii="Times New Roman" w:hAnsi="Times New Roman"/>
          <w:lang w:eastAsia="ru-RU"/>
        </w:rPr>
        <w:t xml:space="preserve"> / </w:t>
      </w:r>
      <w:proofErr w:type="gramStart"/>
      <w:r w:rsidRPr="00F0326E">
        <w:rPr>
          <w:rFonts w:ascii="Times New Roman" w:hAnsi="Times New Roman"/>
          <w:lang w:eastAsia="ru-RU"/>
        </w:rPr>
        <w:t>«Мелочность твоей души…»).</w:t>
      </w:r>
      <w:proofErr w:type="gramEnd"/>
      <w:r w:rsidRPr="00F0326E">
        <w:rPr>
          <w:rFonts w:ascii="Times New Roman" w:hAnsi="Times New Roman"/>
          <w:lang w:eastAsia="ru-RU"/>
        </w:rPr>
        <w:t xml:space="preserve"> Многообразие жанровых форм, стилевых че</w:t>
      </w:r>
      <w:proofErr w:type="gramStart"/>
      <w:r w:rsidRPr="00F0326E">
        <w:rPr>
          <w:rFonts w:ascii="Times New Roman" w:hAnsi="Times New Roman"/>
          <w:lang w:eastAsia="ru-RU"/>
        </w:rPr>
        <w:t>рт в тв</w:t>
      </w:r>
      <w:proofErr w:type="gramEnd"/>
      <w:r w:rsidRPr="00F0326E">
        <w:rPr>
          <w:rFonts w:ascii="Times New Roman" w:hAnsi="Times New Roman"/>
          <w:lang w:eastAsia="ru-RU"/>
        </w:rPr>
        <w:t xml:space="preserve">орчестве </w:t>
      </w:r>
      <w:proofErr w:type="spellStart"/>
      <w:r w:rsidRPr="00F0326E">
        <w:rPr>
          <w:rFonts w:ascii="Times New Roman" w:hAnsi="Times New Roman"/>
          <w:lang w:eastAsia="ru-RU"/>
        </w:rPr>
        <w:t>М.Аглямова</w:t>
      </w:r>
      <w:proofErr w:type="spellEnd"/>
      <w:r w:rsidRPr="00F0326E">
        <w:rPr>
          <w:rFonts w:ascii="Times New Roman" w:hAnsi="Times New Roman"/>
          <w:lang w:eastAsia="ru-RU"/>
        </w:rPr>
        <w:t xml:space="preserve"> («</w:t>
      </w:r>
      <w:proofErr w:type="spellStart"/>
      <w:r w:rsidRPr="00F0326E">
        <w:rPr>
          <w:rFonts w:ascii="Times New Roman" w:hAnsi="Times New Roman"/>
          <w:lang w:eastAsia="ru-RU"/>
        </w:rPr>
        <w:t>Каеннар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булсаң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иде</w:t>
      </w:r>
      <w:proofErr w:type="spellEnd"/>
      <w:r w:rsidRPr="00F0326E">
        <w:rPr>
          <w:rFonts w:ascii="Times New Roman" w:hAnsi="Times New Roman"/>
          <w:lang w:eastAsia="ru-RU"/>
        </w:rPr>
        <w:t>» / «Как березы» (</w:t>
      </w:r>
      <w:r w:rsidRPr="00F0326E">
        <w:rPr>
          <w:rFonts w:ascii="Times New Roman" w:hAnsi="Times New Roman"/>
          <w:i/>
          <w:iCs/>
          <w:lang w:eastAsia="ru-RU"/>
        </w:rPr>
        <w:t>устоявшийся вариант перевода</w:t>
      </w:r>
      <w:r w:rsidRPr="00F0326E">
        <w:rPr>
          <w:rFonts w:ascii="Times New Roman" w:hAnsi="Times New Roman"/>
          <w:lang w:eastAsia="ru-RU"/>
        </w:rPr>
        <w:t>), «</w:t>
      </w:r>
      <w:proofErr w:type="spellStart"/>
      <w:r w:rsidRPr="00F0326E">
        <w:rPr>
          <w:rFonts w:ascii="Times New Roman" w:hAnsi="Times New Roman"/>
          <w:lang w:eastAsia="ru-RU"/>
        </w:rPr>
        <w:t>Учак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урыннары</w:t>
      </w:r>
      <w:proofErr w:type="spellEnd"/>
      <w:r w:rsidRPr="00F0326E">
        <w:rPr>
          <w:rFonts w:ascii="Times New Roman" w:hAnsi="Times New Roman"/>
          <w:lang w:eastAsia="ru-RU"/>
        </w:rPr>
        <w:t>» / «</w:t>
      </w:r>
      <w:r w:rsidRPr="00F0326E">
        <w:rPr>
          <w:rFonts w:ascii="Times New Roman" w:hAnsi="Times New Roman"/>
          <w:color w:val="000000"/>
          <w:spacing w:val="-5"/>
          <w:lang w:eastAsia="ru-RU"/>
        </w:rPr>
        <w:t>Места костров</w:t>
      </w:r>
      <w:r w:rsidRPr="00F0326E">
        <w:rPr>
          <w:rFonts w:ascii="Times New Roman" w:hAnsi="Times New Roman"/>
          <w:lang w:eastAsia="ru-RU"/>
        </w:rPr>
        <w:t xml:space="preserve">»). Детская литература (Ш. </w:t>
      </w:r>
      <w:proofErr w:type="spellStart"/>
      <w:r w:rsidRPr="00F0326E">
        <w:rPr>
          <w:rFonts w:ascii="Times New Roman" w:hAnsi="Times New Roman"/>
          <w:lang w:eastAsia="ru-RU"/>
        </w:rPr>
        <w:t>Галиев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Һәркем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әйтә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дөресен</w:t>
      </w:r>
      <w:proofErr w:type="spellEnd"/>
      <w:r w:rsidRPr="00F0326E">
        <w:rPr>
          <w:rFonts w:ascii="Times New Roman" w:hAnsi="Times New Roman"/>
          <w:lang w:eastAsia="ru-RU"/>
        </w:rPr>
        <w:t xml:space="preserve">» / «Каждый говорит правду»; Ф. </w:t>
      </w:r>
      <w:proofErr w:type="spellStart"/>
      <w:r w:rsidRPr="00F0326E">
        <w:rPr>
          <w:rFonts w:ascii="Times New Roman" w:hAnsi="Times New Roman"/>
          <w:lang w:eastAsia="ru-RU"/>
        </w:rPr>
        <w:t>Яруллин</w:t>
      </w:r>
      <w:proofErr w:type="spellEnd"/>
      <w:r w:rsidRPr="00F0326E">
        <w:rPr>
          <w:rFonts w:ascii="Times New Roman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hAnsi="Times New Roman"/>
          <w:lang w:eastAsia="ru-RU"/>
        </w:rPr>
        <w:t>Сез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иң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proofErr w:type="gramStart"/>
      <w:r w:rsidRPr="00F0326E">
        <w:rPr>
          <w:rFonts w:ascii="Times New Roman" w:hAnsi="Times New Roman"/>
          <w:lang w:eastAsia="ru-RU"/>
        </w:rPr>
        <w:t>г</w:t>
      </w:r>
      <w:proofErr w:type="gramEnd"/>
      <w:r w:rsidRPr="00F0326E">
        <w:rPr>
          <w:rFonts w:ascii="Times New Roman" w:hAnsi="Times New Roman"/>
          <w:lang w:eastAsia="ru-RU"/>
        </w:rPr>
        <w:t>үзәл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кеше</w:t>
      </w:r>
      <w:proofErr w:type="spellEnd"/>
      <w:r w:rsidRPr="00F0326E">
        <w:rPr>
          <w:rFonts w:ascii="Times New Roman" w:hAnsi="Times New Roman"/>
          <w:lang w:eastAsia="ru-RU"/>
        </w:rPr>
        <w:t xml:space="preserve"> </w:t>
      </w:r>
      <w:proofErr w:type="spellStart"/>
      <w:r w:rsidRPr="00F0326E">
        <w:rPr>
          <w:rFonts w:ascii="Times New Roman" w:hAnsi="Times New Roman"/>
          <w:lang w:eastAsia="ru-RU"/>
        </w:rPr>
        <w:t>икәнсез</w:t>
      </w:r>
      <w:proofErr w:type="spellEnd"/>
      <w:r w:rsidRPr="00F0326E">
        <w:rPr>
          <w:rFonts w:ascii="Times New Roman" w:hAnsi="Times New Roman"/>
          <w:lang w:eastAsia="ru-RU"/>
        </w:rPr>
        <w:t xml:space="preserve">» / «Вы – самый прекрасный человек»).  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b/>
          <w:bCs/>
          <w:lang w:eastAsia="ru-RU"/>
        </w:rPr>
      </w:pPr>
      <w:r w:rsidRPr="00F0326E">
        <w:rPr>
          <w:rFonts w:ascii="Times New Roman" w:eastAsia="Calibri" w:hAnsi="Times New Roman"/>
          <w:b/>
          <w:bCs/>
          <w:color w:val="000000"/>
          <w:lang w:eastAsia="ru-RU"/>
        </w:rPr>
        <w:t xml:space="preserve">Раздел 8. </w:t>
      </w:r>
      <w:r w:rsidRPr="00F0326E">
        <w:rPr>
          <w:rFonts w:ascii="Times New Roman" w:eastAsia="Calibri" w:hAnsi="Times New Roman"/>
          <w:b/>
          <w:bCs/>
          <w:lang w:eastAsia="ru-RU"/>
        </w:rPr>
        <w:t>Татарская литература рубежа ХХ-ХХ</w:t>
      </w:r>
      <w:proofErr w:type="gramStart"/>
      <w:r w:rsidRPr="00F0326E">
        <w:rPr>
          <w:rFonts w:ascii="Times New Roman" w:eastAsia="Calibri" w:hAnsi="Times New Roman"/>
          <w:b/>
          <w:bCs/>
          <w:lang w:eastAsia="ru-RU"/>
        </w:rPr>
        <w:t>I</w:t>
      </w:r>
      <w:proofErr w:type="gramEnd"/>
      <w:r w:rsidRPr="00F0326E">
        <w:rPr>
          <w:rFonts w:ascii="Times New Roman" w:eastAsia="Calibri" w:hAnsi="Times New Roman"/>
          <w:b/>
          <w:bCs/>
          <w:lang w:eastAsia="ru-RU"/>
        </w:rPr>
        <w:t xml:space="preserve"> веков (1990-2016 гг.)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F0326E">
        <w:rPr>
          <w:rFonts w:ascii="Times New Roman" w:eastAsia="Calibri" w:hAnsi="Times New Roman"/>
          <w:lang w:eastAsia="ru-RU"/>
        </w:rPr>
        <w:t>Трансформация татарской литературы на рубеже ХХ-ХХ</w:t>
      </w:r>
      <w:proofErr w:type="gramStart"/>
      <w:r w:rsidRPr="00F0326E">
        <w:rPr>
          <w:rFonts w:ascii="Times New Roman" w:eastAsia="Calibri" w:hAnsi="Times New Roman"/>
          <w:lang w:eastAsia="ru-RU"/>
        </w:rPr>
        <w:t>I</w:t>
      </w:r>
      <w:proofErr w:type="gramEnd"/>
      <w:r w:rsidRPr="00F0326E">
        <w:rPr>
          <w:rFonts w:ascii="Times New Roman" w:eastAsia="Calibri" w:hAnsi="Times New Roman"/>
          <w:lang w:eastAsia="ru-RU"/>
        </w:rPr>
        <w:t xml:space="preserve"> веков: критическая оценка </w:t>
      </w:r>
      <w:r w:rsidRPr="00F0326E">
        <w:rPr>
          <w:rFonts w:ascii="Times New Roman" w:eastAsia="Calibri" w:hAnsi="Times New Roman"/>
          <w:lang w:eastAsia="ru-RU"/>
        </w:rPr>
        <w:lastRenderedPageBreak/>
        <w:t>советского и постсоветского времени, переосмысление далекой и близкой истории народа (</w:t>
      </w:r>
      <w:proofErr w:type="spellStart"/>
      <w:r w:rsidRPr="00F0326E">
        <w:rPr>
          <w:rFonts w:ascii="Times New Roman" w:eastAsia="Calibri" w:hAnsi="Times New Roman"/>
          <w:lang w:eastAsia="ru-RU"/>
        </w:rPr>
        <w:t>Зульфат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eastAsia="Calibri" w:hAnsi="Times New Roman"/>
          <w:lang w:eastAsia="ru-RU"/>
        </w:rPr>
        <w:t>Тамыр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</w:t>
      </w:r>
      <w:proofErr w:type="spellStart"/>
      <w:r w:rsidRPr="00F0326E">
        <w:rPr>
          <w:rFonts w:ascii="Times New Roman" w:eastAsia="Calibri" w:hAnsi="Times New Roman"/>
          <w:lang w:eastAsia="ru-RU"/>
        </w:rPr>
        <w:t>көлләре</w:t>
      </w:r>
      <w:proofErr w:type="spellEnd"/>
      <w:r w:rsidRPr="00F0326E">
        <w:rPr>
          <w:rFonts w:ascii="Times New Roman" w:eastAsia="Calibri" w:hAnsi="Times New Roman"/>
          <w:lang w:eastAsia="ru-RU"/>
        </w:rPr>
        <w:t>» / «</w:t>
      </w:r>
      <w:r w:rsidRPr="00F0326E">
        <w:rPr>
          <w:rFonts w:ascii="Times New Roman" w:eastAsia="Calibri" w:hAnsi="Times New Roman"/>
          <w:color w:val="000000"/>
          <w:lang w:eastAsia="ru-RU"/>
        </w:rPr>
        <w:t>Пепел корней</w:t>
      </w:r>
      <w:r w:rsidRPr="00F0326E">
        <w:rPr>
          <w:rFonts w:ascii="Times New Roman" w:eastAsia="Calibri" w:hAnsi="Times New Roman"/>
          <w:lang w:eastAsia="ru-RU"/>
        </w:rPr>
        <w:t>», «</w:t>
      </w:r>
      <w:proofErr w:type="spellStart"/>
      <w:r w:rsidRPr="00F0326E">
        <w:rPr>
          <w:rFonts w:ascii="Times New Roman" w:eastAsia="Calibri" w:hAnsi="Times New Roman"/>
          <w:lang w:eastAsia="ru-RU"/>
        </w:rPr>
        <w:t>Тойгыларда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алтын </w:t>
      </w:r>
      <w:proofErr w:type="spellStart"/>
      <w:r w:rsidRPr="00F0326E">
        <w:rPr>
          <w:rFonts w:ascii="Times New Roman" w:eastAsia="Calibri" w:hAnsi="Times New Roman"/>
          <w:lang w:eastAsia="ru-RU"/>
        </w:rPr>
        <w:t>яфрак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</w:t>
      </w:r>
      <w:proofErr w:type="spellStart"/>
      <w:r w:rsidRPr="00F0326E">
        <w:rPr>
          <w:rFonts w:ascii="Times New Roman" w:eastAsia="Calibri" w:hAnsi="Times New Roman"/>
          <w:lang w:eastAsia="ru-RU"/>
        </w:rPr>
        <w:t>шавы</w:t>
      </w:r>
      <w:proofErr w:type="spellEnd"/>
      <w:r w:rsidRPr="00F0326E">
        <w:rPr>
          <w:rFonts w:ascii="Times New Roman" w:eastAsia="Calibri" w:hAnsi="Times New Roman"/>
          <w:lang w:eastAsia="ru-RU"/>
        </w:rPr>
        <w:t>» / «</w:t>
      </w:r>
      <w:r w:rsidRPr="00F0326E">
        <w:rPr>
          <w:rFonts w:ascii="Times New Roman" w:eastAsia="Calibri" w:hAnsi="Times New Roman"/>
          <w:color w:val="000000"/>
          <w:lang w:eastAsia="ru-RU"/>
        </w:rPr>
        <w:t>В чувствах – золотая мелодия листьев»</w:t>
      </w:r>
      <w:r w:rsidRPr="00F0326E">
        <w:rPr>
          <w:rFonts w:ascii="Times New Roman" w:eastAsia="Calibri" w:hAnsi="Times New Roman"/>
          <w:lang w:eastAsia="ru-RU"/>
        </w:rPr>
        <w:t>). Появление литературных произведений, описывающих крупные этапы в жизни страны с точки зрения конфликта человека и общества (</w:t>
      </w:r>
      <w:proofErr w:type="spellStart"/>
      <w:r w:rsidRPr="00F0326E">
        <w:rPr>
          <w:rFonts w:ascii="Times New Roman" w:eastAsia="Calibri" w:hAnsi="Times New Roman"/>
          <w:lang w:eastAsia="ru-RU"/>
        </w:rPr>
        <w:t>Ф.Садриев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eastAsia="Calibri" w:hAnsi="Times New Roman"/>
          <w:lang w:eastAsia="ru-RU"/>
        </w:rPr>
        <w:t>Таң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</w:t>
      </w:r>
      <w:proofErr w:type="spellStart"/>
      <w:r w:rsidRPr="00F0326E">
        <w:rPr>
          <w:rFonts w:ascii="Times New Roman" w:eastAsia="Calibri" w:hAnsi="Times New Roman"/>
          <w:lang w:eastAsia="ru-RU"/>
        </w:rPr>
        <w:t>җиле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» / «Утренний ветерок» </w:t>
      </w:r>
      <w:r w:rsidRPr="00F0326E">
        <w:rPr>
          <w:rFonts w:ascii="Times New Roman" w:eastAsia="Calibri" w:hAnsi="Times New Roman"/>
          <w:noProof/>
          <w:color w:val="000000"/>
          <w:spacing w:val="-4"/>
          <w:lang w:eastAsia="ru-RU"/>
        </w:rPr>
        <w:t>–</w:t>
      </w:r>
      <w:r w:rsidRPr="00F0326E">
        <w:rPr>
          <w:rFonts w:ascii="Times New Roman" w:eastAsia="Calibri" w:hAnsi="Times New Roman"/>
          <w:lang w:eastAsia="ru-RU"/>
        </w:rPr>
        <w:t xml:space="preserve"> в сокращенном виде). Проблемы возрождения и сохранения языка, культуры, обычаев татарского народа в драматургии (Т. </w:t>
      </w:r>
      <w:proofErr w:type="spellStart"/>
      <w:r w:rsidRPr="00F0326E">
        <w:rPr>
          <w:rFonts w:ascii="Times New Roman" w:eastAsia="Calibri" w:hAnsi="Times New Roman"/>
          <w:lang w:eastAsia="ru-RU"/>
        </w:rPr>
        <w:t>Миңнуллин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eastAsia="Calibri" w:hAnsi="Times New Roman"/>
          <w:lang w:eastAsia="ru-RU"/>
        </w:rPr>
        <w:t>Кулъяулык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»/ «Платочек)». Выход на первый план психологических и философских мотивов (Г. </w:t>
      </w:r>
      <w:proofErr w:type="spellStart"/>
      <w:r w:rsidRPr="00F0326E">
        <w:rPr>
          <w:rFonts w:ascii="Times New Roman" w:eastAsia="Calibri" w:hAnsi="Times New Roman"/>
          <w:lang w:eastAsia="ru-RU"/>
        </w:rPr>
        <w:t>Гыйльманов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«</w:t>
      </w:r>
      <w:proofErr w:type="spellStart"/>
      <w:r w:rsidRPr="00F0326E">
        <w:rPr>
          <w:rFonts w:ascii="Times New Roman" w:eastAsia="Calibri" w:hAnsi="Times New Roman"/>
          <w:lang w:eastAsia="ru-RU"/>
        </w:rPr>
        <w:t>Язмышның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</w:t>
      </w:r>
      <w:proofErr w:type="spellStart"/>
      <w:r w:rsidRPr="00F0326E">
        <w:rPr>
          <w:rFonts w:ascii="Times New Roman" w:eastAsia="Calibri" w:hAnsi="Times New Roman"/>
          <w:lang w:eastAsia="ru-RU"/>
        </w:rPr>
        <w:t>туган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 </w:t>
      </w:r>
      <w:proofErr w:type="spellStart"/>
      <w:proofErr w:type="gramStart"/>
      <w:r w:rsidRPr="00F0326E">
        <w:rPr>
          <w:rFonts w:ascii="Times New Roman" w:eastAsia="Calibri" w:hAnsi="Times New Roman"/>
          <w:lang w:eastAsia="ru-RU"/>
        </w:rPr>
        <w:t>к</w:t>
      </w:r>
      <w:proofErr w:type="gramEnd"/>
      <w:r w:rsidRPr="00F0326E">
        <w:rPr>
          <w:rFonts w:ascii="Times New Roman" w:eastAsia="Calibri" w:hAnsi="Times New Roman"/>
          <w:lang w:eastAsia="ru-RU"/>
        </w:rPr>
        <w:t>өне</w:t>
      </w:r>
      <w:proofErr w:type="spellEnd"/>
      <w:r w:rsidRPr="00F0326E">
        <w:rPr>
          <w:rFonts w:ascii="Times New Roman" w:eastAsia="Calibri" w:hAnsi="Times New Roman"/>
          <w:lang w:eastAsia="ru-RU"/>
        </w:rPr>
        <w:t xml:space="preserve">» / «День рождения судьбы»).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F0326E">
        <w:rPr>
          <w:rFonts w:ascii="Times New Roman" w:eastAsia="Calibri" w:hAnsi="Times New Roman"/>
          <w:lang w:eastAsia="ru-RU"/>
        </w:rPr>
        <w:t>Мировой литературный процесс. Взаимосвязи между татарской, русской и зарубежной литературами. Вечные темы и образы.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rPr>
          <w:rFonts w:ascii="Times New Roman" w:hAnsi="Times New Roman"/>
          <w:b/>
          <w:bCs/>
          <w:lang w:eastAsia="ru-RU"/>
        </w:rPr>
      </w:pPr>
      <w:r w:rsidRPr="00F0326E">
        <w:rPr>
          <w:rFonts w:ascii="Times New Roman" w:hAnsi="Times New Roman"/>
          <w:b/>
          <w:bCs/>
          <w:color w:val="000000"/>
          <w:lang w:eastAsia="ru-RU"/>
        </w:rPr>
        <w:t xml:space="preserve">Раздел 9. </w:t>
      </w:r>
      <w:r w:rsidRPr="00F0326E">
        <w:rPr>
          <w:rFonts w:ascii="Times New Roman" w:hAnsi="Times New Roman"/>
          <w:b/>
          <w:bCs/>
          <w:lang w:eastAsia="ru-RU"/>
        </w:rPr>
        <w:t>Теория литературы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b/>
          <w:bCs/>
          <w:lang w:eastAsia="ru-RU"/>
        </w:rPr>
        <w:t xml:space="preserve">Род и жанр литературы. </w:t>
      </w:r>
      <w:r w:rsidRPr="00F0326E">
        <w:rPr>
          <w:rFonts w:ascii="Times New Roman" w:hAnsi="Times New Roman"/>
          <w:lang w:eastAsia="ru-RU"/>
        </w:rPr>
        <w:t xml:space="preserve">Литературные роды: эпос, лирика и драма. Жанр. «Память жанра». Эпические жанры: роман, повесть, рассказ. Лирические жанры: пейзажная лирика, гражданская лирика, интимная лирика, философская лирика. Драматические жанры: комедия, трагедия, драма. Лиро-эпические жанры: сюжетное стихотворение, басня, </w:t>
      </w:r>
      <w:proofErr w:type="spellStart"/>
      <w:r w:rsidRPr="00F0326E">
        <w:rPr>
          <w:rFonts w:ascii="Times New Roman" w:hAnsi="Times New Roman"/>
          <w:lang w:eastAsia="ru-RU"/>
        </w:rPr>
        <w:t>нэсер</w:t>
      </w:r>
      <w:proofErr w:type="spellEnd"/>
      <w:r w:rsidRPr="00F0326E">
        <w:rPr>
          <w:rFonts w:ascii="Times New Roman" w:hAnsi="Times New Roman"/>
          <w:lang w:eastAsia="ru-RU"/>
        </w:rPr>
        <w:t xml:space="preserve"> (проза в стихах), поэма.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b/>
          <w:bCs/>
          <w:lang w:eastAsia="ru-RU"/>
        </w:rPr>
        <w:t xml:space="preserve">Образность в литературном произведении. </w:t>
      </w:r>
      <w:r w:rsidRPr="00F0326E">
        <w:rPr>
          <w:rFonts w:ascii="Times New Roman" w:hAnsi="Times New Roman"/>
          <w:lang w:eastAsia="ru-RU"/>
        </w:rPr>
        <w:t xml:space="preserve">Образ, 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«я», образ автора, авторская позиция. Образы природы, образы-вещи, мифологические образы, фантастические образы, архетип.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b/>
          <w:bCs/>
          <w:lang w:eastAsia="ru-RU"/>
        </w:rPr>
        <w:t xml:space="preserve">Литературное произведение. Форма и содержание. </w:t>
      </w:r>
      <w:r w:rsidRPr="00F0326E">
        <w:rPr>
          <w:rFonts w:ascii="Times New Roman" w:hAnsi="Times New Roman"/>
          <w:lang w:eastAsia="ru-RU"/>
        </w:rPr>
        <w:t xml:space="preserve">Содержание: событие, подтекст, контекст. Конфликт, сюжет, элементы сюжета. Композиция. Тема, проблема, идея, пафос. Идеал. Изображенный мир. Пейзаж, портрет. Психологизм. Место и время в художественном произведении, </w:t>
      </w:r>
      <w:proofErr w:type="spellStart"/>
      <w:r w:rsidRPr="00F0326E">
        <w:rPr>
          <w:rFonts w:ascii="Times New Roman" w:hAnsi="Times New Roman"/>
          <w:lang w:eastAsia="ru-RU"/>
        </w:rPr>
        <w:t>хронотоп</w:t>
      </w:r>
      <w:proofErr w:type="spellEnd"/>
      <w:r w:rsidRPr="00F0326E">
        <w:rPr>
          <w:rFonts w:ascii="Times New Roman" w:hAnsi="Times New Roman"/>
          <w:lang w:eastAsia="ru-RU"/>
        </w:rPr>
        <w:t>. Текст: эпиграф, посвящение, сильная позиция.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b/>
          <w:bCs/>
          <w:lang w:eastAsia="ru-RU"/>
        </w:rPr>
        <w:t xml:space="preserve">Литературное творчество. Художественные средства и стиль. </w:t>
      </w:r>
      <w:r w:rsidRPr="00F0326E">
        <w:rPr>
          <w:rFonts w:ascii="Times New Roman" w:hAnsi="Times New Roman"/>
          <w:lang w:eastAsia="ru-RU"/>
        </w:rPr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юмор, сатира, сарказм. Авторский стиль: юмористический, трагический, экзистенциальный, публицистический и др. начала.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lang w:eastAsia="ru-RU"/>
        </w:rPr>
      </w:pPr>
      <w:r w:rsidRPr="00F0326E">
        <w:rPr>
          <w:rFonts w:ascii="Times New Roman" w:hAnsi="Times New Roman"/>
          <w:b/>
          <w:bCs/>
          <w:lang w:eastAsia="ru-RU"/>
        </w:rPr>
        <w:t xml:space="preserve">История литературы. </w:t>
      </w:r>
      <w:r w:rsidRPr="00F0326E">
        <w:rPr>
          <w:rFonts w:ascii="Times New Roman" w:hAnsi="Times New Roman"/>
          <w:lang w:eastAsia="ru-RU"/>
        </w:rPr>
        <w:t xml:space="preserve">Традиции и новаторство. Религиозная литература, светская литература. </w:t>
      </w:r>
    </w:p>
    <w:p w:rsidR="00F0326E" w:rsidRPr="00F0326E" w:rsidRDefault="00F0326E" w:rsidP="00F0326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F0326E">
        <w:rPr>
          <w:rFonts w:ascii="Times New Roman" w:hAnsi="Times New Roman"/>
          <w:b/>
          <w:bCs/>
          <w:lang w:eastAsia="ru-RU"/>
        </w:rPr>
        <w:t xml:space="preserve">Литературный процесс. </w:t>
      </w:r>
      <w:r w:rsidRPr="00F0326E">
        <w:rPr>
          <w:rFonts w:ascii="Times New Roman" w:hAnsi="Times New Roman"/>
          <w:lang w:eastAsia="ru-RU"/>
        </w:rPr>
        <w:t xml:space="preserve">Понятие о литературном процессе и периодах в развитии литературы. </w:t>
      </w:r>
    </w:p>
    <w:p w:rsidR="00F0326E" w:rsidRDefault="00F0326E">
      <w:bookmarkStart w:id="0" w:name="_GoBack"/>
      <w:bookmarkEnd w:id="0"/>
    </w:p>
    <w:sectPr w:rsidR="00F03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E1A"/>
    <w:rsid w:val="000F0E1A"/>
    <w:rsid w:val="00BF03B2"/>
    <w:rsid w:val="00DE44DA"/>
    <w:rsid w:val="00F0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1A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F0E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1A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F0E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2450</Words>
  <Characters>13967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м</cp:lastModifiedBy>
  <cp:revision>4</cp:revision>
  <dcterms:created xsi:type="dcterms:W3CDTF">2020-02-05T07:41:00Z</dcterms:created>
  <dcterms:modified xsi:type="dcterms:W3CDTF">2020-02-10T11:41:00Z</dcterms:modified>
</cp:coreProperties>
</file>